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63D97" w14:textId="2946F6BD" w:rsidR="00A53EA2" w:rsidRPr="001E6CB1" w:rsidRDefault="00A53EA2" w:rsidP="00A53EA2">
      <w:pPr>
        <w:jc w:val="right"/>
        <w:rPr>
          <w:rFonts w:ascii="Arial" w:hAnsi="Arial" w:cs="Arial"/>
          <w:sz w:val="20"/>
          <w:highlight w:val="yellow"/>
        </w:rPr>
      </w:pPr>
    </w:p>
    <w:p w14:paraId="4D2AADA8" w14:textId="77777777" w:rsidR="00CA0A67" w:rsidRPr="00C2768D" w:rsidRDefault="00CA0A67" w:rsidP="00F806EF">
      <w:pPr>
        <w:rPr>
          <w:rFonts w:ascii="Arial" w:hAnsi="Arial" w:cs="Arial"/>
          <w:sz w:val="20"/>
        </w:rPr>
      </w:pPr>
    </w:p>
    <w:p w14:paraId="3336A3A7" w14:textId="442EA988" w:rsidR="00F806EF" w:rsidRPr="001F74D6" w:rsidRDefault="00F806EF" w:rsidP="00F806EF">
      <w:pPr>
        <w:rPr>
          <w:rFonts w:asciiTheme="minorHAnsi" w:hAnsiTheme="minorHAnsi" w:cstheme="minorHAnsi"/>
          <w:szCs w:val="24"/>
          <w:lang w:val="en-CA"/>
        </w:rPr>
      </w:pPr>
      <w:r w:rsidRPr="001F74D6">
        <w:rPr>
          <w:rFonts w:asciiTheme="minorHAnsi" w:hAnsiTheme="minorHAnsi" w:cstheme="minorHAnsi"/>
          <w:szCs w:val="24"/>
          <w:lang w:val="en-CA"/>
        </w:rPr>
        <w:t xml:space="preserve">The </w:t>
      </w:r>
      <w:r w:rsidRPr="001F74D6">
        <w:rPr>
          <w:rFonts w:asciiTheme="minorHAnsi" w:hAnsiTheme="minorHAnsi" w:cstheme="minorHAnsi"/>
          <w:i/>
          <w:iCs/>
          <w:szCs w:val="24"/>
          <w:lang w:val="en-CA"/>
        </w:rPr>
        <w:t>Policy/Program Memorandum 166 Keeping Students Safe: Policy Framework for School Board Anti-Sex Trafficking Protocols</w:t>
      </w:r>
      <w:r w:rsidRPr="001F74D6">
        <w:rPr>
          <w:rFonts w:asciiTheme="minorHAnsi" w:hAnsiTheme="minorHAnsi" w:cstheme="minorHAnsi"/>
          <w:szCs w:val="24"/>
          <w:lang w:val="en-CA"/>
        </w:rPr>
        <w:t xml:space="preserve"> (PPM166) sets a strong foundation for Ontario school boards to build local anti-sex trafficking protocols. </w:t>
      </w:r>
    </w:p>
    <w:p w14:paraId="49D7EBC4" w14:textId="77777777" w:rsidR="00CA0A67" w:rsidRPr="001F74D6" w:rsidRDefault="00CA0A67" w:rsidP="00F806EF">
      <w:pPr>
        <w:rPr>
          <w:rFonts w:asciiTheme="minorHAnsi" w:hAnsiTheme="minorHAnsi" w:cstheme="minorHAnsi"/>
          <w:szCs w:val="24"/>
          <w:lang w:val="en-CA"/>
        </w:rPr>
      </w:pPr>
    </w:p>
    <w:p w14:paraId="52310A78" w14:textId="360EA49A" w:rsidR="00F806EF" w:rsidRDefault="00F806EF" w:rsidP="00F806EF">
      <w:pPr>
        <w:rPr>
          <w:rFonts w:asciiTheme="minorHAnsi" w:hAnsiTheme="minorHAnsi" w:cstheme="minorHAnsi"/>
          <w:szCs w:val="24"/>
          <w:lang w:val="en-CA"/>
        </w:rPr>
      </w:pPr>
      <w:r w:rsidRPr="001F74D6">
        <w:rPr>
          <w:rFonts w:asciiTheme="minorHAnsi" w:hAnsiTheme="minorHAnsi" w:cstheme="minorHAnsi"/>
          <w:szCs w:val="24"/>
          <w:lang w:val="en-CA"/>
        </w:rPr>
        <w:t>This protocol will support coordinated action by all community partners to prevent, identify and recognize sex trafficking and develop responses to facilitate early and appropriate intervention</w:t>
      </w:r>
      <w:r w:rsidRPr="001F74D6">
        <w:rPr>
          <w:rFonts w:asciiTheme="minorHAnsi" w:hAnsiTheme="minorHAnsi" w:cstheme="minorHAnsi"/>
          <w:szCs w:val="24"/>
          <w:vertAlign w:val="superscript"/>
          <w:lang w:val="en-CA"/>
        </w:rPr>
        <w:footnoteReference w:id="1"/>
      </w:r>
      <w:r w:rsidRPr="001F74D6">
        <w:rPr>
          <w:rFonts w:asciiTheme="minorHAnsi" w:hAnsiTheme="minorHAnsi" w:cstheme="minorHAnsi"/>
          <w:szCs w:val="24"/>
          <w:lang w:val="en-CA"/>
        </w:rPr>
        <w:t>.</w:t>
      </w:r>
    </w:p>
    <w:p w14:paraId="6ACD6802" w14:textId="77777777" w:rsidR="000344FC" w:rsidRPr="001F74D6" w:rsidRDefault="000344FC" w:rsidP="00F806EF">
      <w:pPr>
        <w:rPr>
          <w:rFonts w:asciiTheme="minorHAnsi" w:hAnsiTheme="minorHAnsi" w:cstheme="minorHAnsi"/>
          <w:szCs w:val="24"/>
          <w:lang w:val="en-CA"/>
        </w:rPr>
      </w:pPr>
    </w:p>
    <w:p w14:paraId="3E6B7E67" w14:textId="77777777" w:rsidR="00F806EF" w:rsidRPr="001F74D6" w:rsidRDefault="00F806EF" w:rsidP="00F806EF">
      <w:pPr>
        <w:rPr>
          <w:rFonts w:asciiTheme="minorHAnsi" w:hAnsiTheme="minorHAnsi" w:cstheme="minorHAnsi"/>
          <w:szCs w:val="24"/>
          <w:vertAlign w:val="superscript"/>
          <w:lang w:val="en-CA"/>
        </w:rPr>
      </w:pPr>
      <w:r w:rsidRPr="001F74D6">
        <w:rPr>
          <w:rFonts w:asciiTheme="minorHAnsi" w:hAnsiTheme="minorHAnsi" w:cstheme="minorHAnsi"/>
          <w:szCs w:val="24"/>
          <w:lang w:val="en-CA"/>
        </w:rPr>
        <w:t>Welcoming and engaging school environments lead to positive student experiences, especially when families and communities are intentionally involved in the students’ learning</w:t>
      </w:r>
      <w:r w:rsidRPr="001F74D6">
        <w:rPr>
          <w:rFonts w:asciiTheme="minorHAnsi" w:hAnsiTheme="minorHAnsi" w:cstheme="minorHAnsi"/>
          <w:szCs w:val="24"/>
          <w:vertAlign w:val="superscript"/>
          <w:lang w:val="en-CA"/>
        </w:rPr>
        <w:footnoteReference w:id="2"/>
      </w:r>
      <w:r w:rsidRPr="001F74D6">
        <w:rPr>
          <w:rFonts w:asciiTheme="minorHAnsi" w:hAnsiTheme="minorHAnsi" w:cstheme="minorHAnsi"/>
          <w:szCs w:val="24"/>
          <w:lang w:val="en-CA"/>
        </w:rPr>
        <w:t>. Safe Schools, both physically and psychologically, are a critical element to successfully nurturing positive student experiences.</w:t>
      </w:r>
    </w:p>
    <w:p w14:paraId="7871122E" w14:textId="77777777" w:rsidR="00CA0A67" w:rsidRPr="001F74D6" w:rsidRDefault="00CA0A67" w:rsidP="00F806EF">
      <w:pPr>
        <w:rPr>
          <w:rFonts w:asciiTheme="minorHAnsi" w:hAnsiTheme="minorHAnsi" w:cstheme="minorHAnsi"/>
          <w:szCs w:val="24"/>
          <w:lang w:val="en-CA"/>
        </w:rPr>
      </w:pPr>
    </w:p>
    <w:p w14:paraId="3CDD02F8" w14:textId="735F2E78" w:rsidR="00F806EF" w:rsidRPr="001F74D6" w:rsidRDefault="00F806EF" w:rsidP="00F806EF">
      <w:pPr>
        <w:rPr>
          <w:rFonts w:asciiTheme="minorHAnsi" w:hAnsiTheme="minorHAnsi" w:cstheme="minorHAnsi"/>
          <w:szCs w:val="24"/>
          <w:lang w:val="en-CA"/>
        </w:rPr>
      </w:pPr>
      <w:r w:rsidRPr="001F74D6">
        <w:rPr>
          <w:rFonts w:asciiTheme="minorHAnsi" w:hAnsiTheme="minorHAnsi" w:cstheme="minorHAnsi"/>
          <w:szCs w:val="24"/>
          <w:lang w:val="en-CA"/>
        </w:rPr>
        <w:t>Due to almost daily contact with students, teachers and other education staff are well placed to educate on prevention and promote healthy relationships, notice troubling changes in behaviour, and connect with students as caring adults. By training staff to recognize the signs of sex trafficking, they will be better equipped to identify the cues and safely intervene if they suspect a student is being trafficked or involved in trafficking. Education can also serve as a key factor in helping survivors of trafficking heal and rebuild their lives, helping to prevent re-victimization and resetting students on a healing trajectory towards positive outcomes.</w:t>
      </w:r>
    </w:p>
    <w:p w14:paraId="2586B4B8" w14:textId="3BCFCBE3" w:rsidR="00484A9C" w:rsidRPr="001F74D6" w:rsidRDefault="00484A9C" w:rsidP="00F806EF">
      <w:pPr>
        <w:rPr>
          <w:rFonts w:asciiTheme="minorHAnsi" w:hAnsiTheme="minorHAnsi" w:cstheme="minorHAnsi"/>
          <w:szCs w:val="24"/>
          <w:lang w:val="en-CA"/>
        </w:rPr>
      </w:pPr>
    </w:p>
    <w:p w14:paraId="7A53AC25" w14:textId="77777777" w:rsidR="00481A39" w:rsidRDefault="00484A9C" w:rsidP="00F806EF">
      <w:pPr>
        <w:rPr>
          <w:rFonts w:asciiTheme="minorHAnsi" w:hAnsiTheme="minorHAnsi" w:cstheme="minorHAnsi"/>
          <w:szCs w:val="24"/>
          <w:lang w:val="en-CA"/>
        </w:rPr>
      </w:pPr>
      <w:r w:rsidRPr="001F74D6">
        <w:rPr>
          <w:rFonts w:asciiTheme="minorHAnsi" w:hAnsiTheme="minorHAnsi" w:cstheme="minorHAnsi"/>
          <w:szCs w:val="24"/>
          <w:lang w:val="en-CA"/>
        </w:rPr>
        <w:t xml:space="preserve">This protocol is created on behalf of the </w:t>
      </w:r>
      <w:r w:rsidR="0047574A" w:rsidRPr="001F74D6">
        <w:rPr>
          <w:rFonts w:asciiTheme="minorHAnsi" w:hAnsiTheme="minorHAnsi" w:cstheme="minorHAnsi"/>
          <w:szCs w:val="24"/>
          <w:lang w:val="en-CA"/>
        </w:rPr>
        <w:t xml:space="preserve">City of </w:t>
      </w:r>
      <w:r w:rsidRPr="001F74D6">
        <w:rPr>
          <w:rFonts w:asciiTheme="minorHAnsi" w:hAnsiTheme="minorHAnsi" w:cstheme="minorHAnsi"/>
          <w:szCs w:val="24"/>
          <w:lang w:val="en-CA"/>
        </w:rPr>
        <w:t xml:space="preserve">Greater Sudbury and Districts school boards and community partners. </w:t>
      </w:r>
      <w:r w:rsidR="003909C9" w:rsidRPr="001F74D6">
        <w:rPr>
          <w:rFonts w:asciiTheme="minorHAnsi" w:hAnsiTheme="minorHAnsi" w:cstheme="minorHAnsi"/>
          <w:szCs w:val="24"/>
          <w:lang w:val="en-CA"/>
        </w:rPr>
        <w:t>W</w:t>
      </w:r>
      <w:r w:rsidRPr="001F74D6">
        <w:rPr>
          <w:rFonts w:asciiTheme="minorHAnsi" w:hAnsiTheme="minorHAnsi" w:cstheme="minorHAnsi"/>
          <w:szCs w:val="24"/>
          <w:lang w:val="en-CA"/>
        </w:rPr>
        <w:t xml:space="preserve">e recognize we all have a duty in combatting sex trafficking and </w:t>
      </w:r>
      <w:r w:rsidR="003909C9" w:rsidRPr="001F74D6">
        <w:rPr>
          <w:rFonts w:asciiTheme="minorHAnsi" w:hAnsiTheme="minorHAnsi" w:cstheme="minorHAnsi"/>
          <w:szCs w:val="24"/>
          <w:lang w:val="en-CA"/>
        </w:rPr>
        <w:t xml:space="preserve">by having a community protocol </w:t>
      </w:r>
      <w:r w:rsidRPr="001F74D6">
        <w:rPr>
          <w:rFonts w:asciiTheme="minorHAnsi" w:hAnsiTheme="minorHAnsi" w:cstheme="minorHAnsi"/>
          <w:szCs w:val="24"/>
          <w:lang w:val="en-CA"/>
        </w:rPr>
        <w:t>we have created a common</w:t>
      </w:r>
      <w:r w:rsidR="00F65DD3" w:rsidRPr="001F74D6">
        <w:rPr>
          <w:rFonts w:asciiTheme="minorHAnsi" w:hAnsiTheme="minorHAnsi" w:cstheme="minorHAnsi"/>
          <w:szCs w:val="24"/>
          <w:lang w:val="en-CA"/>
        </w:rPr>
        <w:t xml:space="preserve"> response protocol for our communities. </w:t>
      </w:r>
    </w:p>
    <w:p w14:paraId="54609713" w14:textId="77777777" w:rsidR="00481A39" w:rsidRDefault="00481A39" w:rsidP="00F806EF">
      <w:pPr>
        <w:rPr>
          <w:rFonts w:asciiTheme="minorHAnsi" w:hAnsiTheme="minorHAnsi" w:cstheme="minorHAnsi"/>
          <w:szCs w:val="24"/>
          <w:lang w:val="en-CA"/>
        </w:rPr>
      </w:pPr>
    </w:p>
    <w:p w14:paraId="2DCDA386" w14:textId="2AE645CF" w:rsidR="00484A9C" w:rsidRPr="001F74D6" w:rsidRDefault="0047574A" w:rsidP="00F806EF">
      <w:pPr>
        <w:rPr>
          <w:rFonts w:asciiTheme="minorHAnsi" w:hAnsiTheme="minorHAnsi" w:cstheme="minorHAnsi"/>
          <w:szCs w:val="24"/>
          <w:lang w:val="en-CA"/>
        </w:rPr>
      </w:pPr>
      <w:r w:rsidRPr="001F74D6">
        <w:rPr>
          <w:rFonts w:asciiTheme="minorHAnsi" w:hAnsiTheme="minorHAnsi" w:cstheme="minorHAnsi"/>
          <w:szCs w:val="24"/>
          <w:lang w:val="en-CA"/>
        </w:rPr>
        <w:t>The protocol partners</w:t>
      </w:r>
      <w:r w:rsidR="00F65DD3" w:rsidRPr="001F74D6">
        <w:rPr>
          <w:rFonts w:asciiTheme="minorHAnsi" w:hAnsiTheme="minorHAnsi" w:cstheme="minorHAnsi"/>
          <w:szCs w:val="24"/>
          <w:lang w:val="en-CA"/>
        </w:rPr>
        <w:t xml:space="preserve"> </w:t>
      </w:r>
      <w:proofErr w:type="gramStart"/>
      <w:r w:rsidR="00F65DD3" w:rsidRPr="001F74D6">
        <w:rPr>
          <w:rFonts w:asciiTheme="minorHAnsi" w:hAnsiTheme="minorHAnsi" w:cstheme="minorHAnsi"/>
          <w:szCs w:val="24"/>
          <w:lang w:val="en-CA"/>
        </w:rPr>
        <w:t>are:</w:t>
      </w:r>
      <w:proofErr w:type="gramEnd"/>
      <w:r w:rsidR="00F65DD3" w:rsidRPr="001F74D6">
        <w:rPr>
          <w:rFonts w:asciiTheme="minorHAnsi" w:hAnsiTheme="minorHAnsi" w:cstheme="minorHAnsi"/>
          <w:szCs w:val="24"/>
          <w:lang w:val="en-CA"/>
        </w:rPr>
        <w:t xml:space="preserve"> Conseil </w:t>
      </w:r>
      <w:proofErr w:type="spellStart"/>
      <w:r w:rsidR="00F65DD3" w:rsidRPr="001F74D6">
        <w:rPr>
          <w:rFonts w:asciiTheme="minorHAnsi" w:hAnsiTheme="minorHAnsi" w:cstheme="minorHAnsi"/>
          <w:szCs w:val="24"/>
          <w:lang w:val="en-CA"/>
        </w:rPr>
        <w:t>Scolaire</w:t>
      </w:r>
      <w:proofErr w:type="spellEnd"/>
      <w:r w:rsidR="00F65DD3" w:rsidRPr="001F74D6">
        <w:rPr>
          <w:rFonts w:asciiTheme="minorHAnsi" w:hAnsiTheme="minorHAnsi" w:cstheme="minorHAnsi"/>
          <w:szCs w:val="24"/>
          <w:lang w:val="en-CA"/>
        </w:rPr>
        <w:t xml:space="preserve"> </w:t>
      </w:r>
      <w:proofErr w:type="spellStart"/>
      <w:r w:rsidR="00F65DD3" w:rsidRPr="001F74D6">
        <w:rPr>
          <w:rFonts w:asciiTheme="minorHAnsi" w:hAnsiTheme="minorHAnsi" w:cstheme="minorHAnsi"/>
          <w:szCs w:val="24"/>
          <w:lang w:val="en-CA"/>
        </w:rPr>
        <w:t>Catholique</w:t>
      </w:r>
      <w:proofErr w:type="spellEnd"/>
      <w:r w:rsidR="00F65DD3" w:rsidRPr="001F74D6">
        <w:rPr>
          <w:rFonts w:asciiTheme="minorHAnsi" w:hAnsiTheme="minorHAnsi" w:cstheme="minorHAnsi"/>
          <w:szCs w:val="24"/>
          <w:lang w:val="en-CA"/>
        </w:rPr>
        <w:t xml:space="preserve"> </w:t>
      </w:r>
      <w:proofErr w:type="spellStart"/>
      <w:r w:rsidR="00F65DD3" w:rsidRPr="001F74D6">
        <w:rPr>
          <w:rFonts w:asciiTheme="minorHAnsi" w:hAnsiTheme="minorHAnsi" w:cstheme="minorHAnsi"/>
          <w:szCs w:val="24"/>
          <w:lang w:val="en-CA"/>
        </w:rPr>
        <w:t>Novelon</w:t>
      </w:r>
      <w:proofErr w:type="spellEnd"/>
      <w:r w:rsidR="00F65DD3" w:rsidRPr="001F74D6">
        <w:rPr>
          <w:rFonts w:asciiTheme="minorHAnsi" w:hAnsiTheme="minorHAnsi" w:cstheme="minorHAnsi"/>
          <w:szCs w:val="24"/>
          <w:lang w:val="en-CA"/>
        </w:rPr>
        <w:t xml:space="preserve">, Conseil </w:t>
      </w:r>
      <w:proofErr w:type="spellStart"/>
      <w:r w:rsidR="00F65DD3" w:rsidRPr="001F74D6">
        <w:rPr>
          <w:rFonts w:asciiTheme="minorHAnsi" w:hAnsiTheme="minorHAnsi" w:cstheme="minorHAnsi"/>
          <w:szCs w:val="24"/>
          <w:lang w:val="en-CA"/>
        </w:rPr>
        <w:t>scolaire</w:t>
      </w:r>
      <w:proofErr w:type="spellEnd"/>
      <w:r w:rsidR="00F65DD3" w:rsidRPr="001F74D6">
        <w:rPr>
          <w:rFonts w:asciiTheme="minorHAnsi" w:hAnsiTheme="minorHAnsi" w:cstheme="minorHAnsi"/>
          <w:szCs w:val="24"/>
          <w:lang w:val="en-CA"/>
        </w:rPr>
        <w:t xml:space="preserve"> public du Grand Nord de </w:t>
      </w:r>
      <w:proofErr w:type="spellStart"/>
      <w:r w:rsidR="00F65DD3" w:rsidRPr="001F74D6">
        <w:rPr>
          <w:rFonts w:asciiTheme="minorHAnsi" w:hAnsiTheme="minorHAnsi" w:cstheme="minorHAnsi"/>
          <w:szCs w:val="24"/>
          <w:lang w:val="en-CA"/>
        </w:rPr>
        <w:t>l’Ontario</w:t>
      </w:r>
      <w:proofErr w:type="spellEnd"/>
      <w:r w:rsidR="00F65DD3" w:rsidRPr="001F74D6">
        <w:rPr>
          <w:rFonts w:asciiTheme="minorHAnsi" w:hAnsiTheme="minorHAnsi" w:cstheme="minorHAnsi"/>
          <w:szCs w:val="24"/>
          <w:lang w:val="en-CA"/>
        </w:rPr>
        <w:t xml:space="preserve">, Rainbow </w:t>
      </w:r>
      <w:r w:rsidR="00EE0858">
        <w:rPr>
          <w:rFonts w:asciiTheme="minorHAnsi" w:hAnsiTheme="minorHAnsi" w:cstheme="minorHAnsi"/>
          <w:szCs w:val="24"/>
          <w:lang w:val="en-CA"/>
        </w:rPr>
        <w:t xml:space="preserve">District </w:t>
      </w:r>
      <w:r w:rsidR="00F65DD3" w:rsidRPr="001F74D6">
        <w:rPr>
          <w:rFonts w:asciiTheme="minorHAnsi" w:hAnsiTheme="minorHAnsi" w:cstheme="minorHAnsi"/>
          <w:szCs w:val="24"/>
          <w:lang w:val="en-CA"/>
        </w:rPr>
        <w:t>School</w:t>
      </w:r>
      <w:r w:rsidR="00EE0858">
        <w:rPr>
          <w:rFonts w:asciiTheme="minorHAnsi" w:hAnsiTheme="minorHAnsi" w:cstheme="minorHAnsi"/>
          <w:szCs w:val="24"/>
          <w:lang w:val="en-CA"/>
        </w:rPr>
        <w:t xml:space="preserve"> Board</w:t>
      </w:r>
      <w:r w:rsidR="00F65DD3" w:rsidRPr="001F74D6">
        <w:rPr>
          <w:rFonts w:asciiTheme="minorHAnsi" w:hAnsiTheme="minorHAnsi" w:cstheme="minorHAnsi"/>
          <w:szCs w:val="24"/>
          <w:lang w:val="en-CA"/>
        </w:rPr>
        <w:t xml:space="preserve">, and </w:t>
      </w:r>
      <w:r w:rsidR="003909C9" w:rsidRPr="001F74D6">
        <w:rPr>
          <w:rFonts w:asciiTheme="minorHAnsi" w:hAnsiTheme="minorHAnsi" w:cstheme="minorHAnsi"/>
          <w:szCs w:val="24"/>
          <w:lang w:val="en-CA"/>
        </w:rPr>
        <w:t xml:space="preserve">the </w:t>
      </w:r>
      <w:r w:rsidR="00F65DD3" w:rsidRPr="001F74D6">
        <w:rPr>
          <w:rFonts w:asciiTheme="minorHAnsi" w:hAnsiTheme="minorHAnsi" w:cstheme="minorHAnsi"/>
          <w:szCs w:val="24"/>
          <w:lang w:val="en-CA"/>
        </w:rPr>
        <w:t>Sudbury Catholic District School Board</w:t>
      </w:r>
      <w:r w:rsidRPr="001F74D6">
        <w:rPr>
          <w:rFonts w:asciiTheme="minorHAnsi" w:hAnsiTheme="minorHAnsi" w:cstheme="minorHAnsi"/>
          <w:szCs w:val="24"/>
          <w:lang w:val="en-CA"/>
        </w:rPr>
        <w:t xml:space="preserve">, Greater Sudbury Police Services, </w:t>
      </w:r>
      <w:r w:rsidR="00536222">
        <w:rPr>
          <w:rFonts w:asciiTheme="minorHAnsi" w:hAnsiTheme="minorHAnsi" w:cstheme="minorHAnsi"/>
          <w:szCs w:val="24"/>
          <w:lang w:val="en-CA"/>
        </w:rPr>
        <w:t xml:space="preserve">Ontario Provincial Police, </w:t>
      </w:r>
      <w:r w:rsidRPr="001F74D6">
        <w:rPr>
          <w:rFonts w:asciiTheme="minorHAnsi" w:hAnsiTheme="minorHAnsi" w:cstheme="minorHAnsi"/>
          <w:szCs w:val="24"/>
          <w:lang w:val="en-CA"/>
        </w:rPr>
        <w:t xml:space="preserve">Sudbury </w:t>
      </w:r>
      <w:r w:rsidR="00E514B2">
        <w:rPr>
          <w:rFonts w:asciiTheme="minorHAnsi" w:hAnsiTheme="minorHAnsi" w:cstheme="minorHAnsi"/>
          <w:szCs w:val="24"/>
          <w:lang w:val="en-CA"/>
        </w:rPr>
        <w:t xml:space="preserve">and Area </w:t>
      </w:r>
      <w:r w:rsidRPr="001F74D6">
        <w:rPr>
          <w:rFonts w:asciiTheme="minorHAnsi" w:hAnsiTheme="minorHAnsi" w:cstheme="minorHAnsi"/>
          <w:szCs w:val="24"/>
          <w:lang w:val="en-CA"/>
        </w:rPr>
        <w:t xml:space="preserve">Victim Services with future partnerships evolving. All partners are accountable to the protocol and have a shared obligation </w:t>
      </w:r>
      <w:r w:rsidR="00C275A9" w:rsidRPr="001F74D6">
        <w:rPr>
          <w:rFonts w:asciiTheme="minorHAnsi" w:hAnsiTheme="minorHAnsi" w:cstheme="minorHAnsi"/>
          <w:szCs w:val="24"/>
          <w:lang w:val="en-CA"/>
        </w:rPr>
        <w:t xml:space="preserve">to respond to incidents of human trafficking. </w:t>
      </w:r>
      <w:r w:rsidRPr="001F74D6">
        <w:rPr>
          <w:rFonts w:asciiTheme="minorHAnsi" w:hAnsiTheme="minorHAnsi" w:cstheme="minorHAnsi"/>
          <w:szCs w:val="24"/>
          <w:lang w:val="en-CA"/>
        </w:rPr>
        <w:t xml:space="preserve">As part of the implementation of the protocol, partners commit to ongoing participation in the process </w:t>
      </w:r>
      <w:r w:rsidR="00481A39">
        <w:rPr>
          <w:rFonts w:asciiTheme="minorHAnsi" w:hAnsiTheme="minorHAnsi" w:cstheme="minorHAnsi"/>
          <w:szCs w:val="24"/>
          <w:lang w:val="en-CA"/>
        </w:rPr>
        <w:t xml:space="preserve">and to </w:t>
      </w:r>
      <w:r w:rsidRPr="001F74D6">
        <w:rPr>
          <w:rFonts w:asciiTheme="minorHAnsi" w:hAnsiTheme="minorHAnsi" w:cstheme="minorHAnsi"/>
          <w:szCs w:val="24"/>
          <w:lang w:val="en-CA"/>
        </w:rPr>
        <w:t xml:space="preserve">staff development.  </w:t>
      </w:r>
    </w:p>
    <w:p w14:paraId="754E457A" w14:textId="6467677F" w:rsidR="00F806EF" w:rsidRDefault="00F806EF" w:rsidP="00F806EF">
      <w:pPr>
        <w:rPr>
          <w:rFonts w:asciiTheme="minorHAnsi" w:hAnsiTheme="minorHAnsi" w:cstheme="minorHAnsi"/>
          <w:szCs w:val="24"/>
          <w:lang w:val="en-CA"/>
        </w:rPr>
      </w:pPr>
    </w:p>
    <w:p w14:paraId="6DFA5823" w14:textId="1E8B38D6" w:rsidR="00A9360B" w:rsidRDefault="00D1006C" w:rsidP="00F806EF">
      <w:pPr>
        <w:rPr>
          <w:rFonts w:asciiTheme="minorHAnsi" w:hAnsiTheme="minorHAnsi" w:cstheme="minorHAnsi"/>
          <w:szCs w:val="24"/>
          <w:lang w:val="en-CA"/>
        </w:rPr>
      </w:pPr>
      <w:r>
        <w:rPr>
          <w:rFonts w:asciiTheme="minorHAnsi" w:hAnsiTheme="minorHAnsi" w:cstheme="minorHAnsi"/>
          <w:szCs w:val="24"/>
          <w:lang w:val="en-CA"/>
        </w:rPr>
        <w:t>More specific procedures, as they apply to each School Board, will be reflected in their own administrative guide</w:t>
      </w:r>
      <w:r w:rsidR="00481A39">
        <w:rPr>
          <w:rFonts w:asciiTheme="minorHAnsi" w:hAnsiTheme="minorHAnsi" w:cstheme="minorHAnsi"/>
          <w:szCs w:val="24"/>
          <w:lang w:val="en-CA"/>
        </w:rPr>
        <w:t>line</w:t>
      </w:r>
      <w:r>
        <w:rPr>
          <w:rFonts w:asciiTheme="minorHAnsi" w:hAnsiTheme="minorHAnsi" w:cstheme="minorHAnsi"/>
          <w:szCs w:val="24"/>
          <w:lang w:val="en-CA"/>
        </w:rPr>
        <w:t xml:space="preserve">s. </w:t>
      </w:r>
    </w:p>
    <w:p w14:paraId="79B130F2" w14:textId="1DAF9A91" w:rsidR="00A9360B" w:rsidRDefault="00A9360B" w:rsidP="00F806EF">
      <w:pPr>
        <w:rPr>
          <w:rFonts w:asciiTheme="minorHAnsi" w:hAnsiTheme="minorHAnsi" w:cstheme="minorHAnsi"/>
          <w:szCs w:val="24"/>
          <w:lang w:val="en-CA"/>
        </w:rPr>
      </w:pPr>
    </w:p>
    <w:p w14:paraId="74C980D1" w14:textId="77777777" w:rsidR="00A9360B" w:rsidRPr="001F74D6" w:rsidRDefault="00A9360B" w:rsidP="00F806EF">
      <w:pPr>
        <w:rPr>
          <w:rFonts w:asciiTheme="minorHAnsi" w:hAnsiTheme="minorHAnsi" w:cstheme="minorHAnsi"/>
          <w:szCs w:val="24"/>
          <w:lang w:val="en-CA"/>
        </w:rPr>
      </w:pPr>
    </w:p>
    <w:p w14:paraId="498CC593" w14:textId="77777777" w:rsidR="00F806EF" w:rsidRPr="001F74D6" w:rsidRDefault="00F806EF" w:rsidP="00F806EF">
      <w:pPr>
        <w:rPr>
          <w:rFonts w:asciiTheme="minorHAnsi" w:hAnsiTheme="minorHAnsi" w:cstheme="minorHAnsi"/>
          <w:b/>
          <w:bCs/>
          <w:szCs w:val="24"/>
          <w:lang w:val="en-CA"/>
        </w:rPr>
      </w:pPr>
      <w:r w:rsidRPr="001F74D6">
        <w:rPr>
          <w:rFonts w:asciiTheme="minorHAnsi" w:hAnsiTheme="minorHAnsi" w:cstheme="minorHAnsi"/>
          <w:b/>
          <w:bCs/>
          <w:szCs w:val="24"/>
          <w:lang w:val="en-CA"/>
        </w:rPr>
        <w:lastRenderedPageBreak/>
        <w:t>Definition of sex trafficking</w:t>
      </w:r>
    </w:p>
    <w:p w14:paraId="5B72F9DC" w14:textId="77777777" w:rsidR="00CA0A67" w:rsidRPr="001F74D6" w:rsidRDefault="00CA0A67" w:rsidP="00F806EF">
      <w:pPr>
        <w:rPr>
          <w:rFonts w:asciiTheme="minorHAnsi" w:hAnsiTheme="minorHAnsi" w:cstheme="minorHAnsi"/>
          <w:szCs w:val="24"/>
          <w:lang w:val="en-CA"/>
        </w:rPr>
      </w:pPr>
    </w:p>
    <w:p w14:paraId="38847670" w14:textId="24D35BBC" w:rsidR="00F806EF" w:rsidRPr="001F74D6" w:rsidRDefault="00F806EF" w:rsidP="00F806EF">
      <w:pPr>
        <w:rPr>
          <w:rFonts w:asciiTheme="minorHAnsi" w:hAnsiTheme="minorHAnsi" w:cstheme="minorHAnsi"/>
          <w:szCs w:val="24"/>
          <w:lang w:val="en-CA"/>
        </w:rPr>
      </w:pPr>
      <w:r w:rsidRPr="001F74D6">
        <w:rPr>
          <w:rFonts w:asciiTheme="minorHAnsi" w:hAnsiTheme="minorHAnsi" w:cstheme="minorHAnsi"/>
          <w:szCs w:val="24"/>
          <w:lang w:val="en-CA"/>
        </w:rPr>
        <w:t xml:space="preserve">Sex trafficking is a form of sexual exploitation and is a crime under the Criminal Code of Canada. It can include recruiting, harbouring, transporting, </w:t>
      </w:r>
      <w:proofErr w:type="gramStart"/>
      <w:r w:rsidRPr="001F74D6">
        <w:rPr>
          <w:rFonts w:asciiTheme="minorHAnsi" w:hAnsiTheme="minorHAnsi" w:cstheme="minorHAnsi"/>
          <w:szCs w:val="24"/>
          <w:lang w:val="en-CA"/>
        </w:rPr>
        <w:t>obtaining</w:t>
      </w:r>
      <w:proofErr w:type="gramEnd"/>
      <w:r w:rsidRPr="001F74D6">
        <w:rPr>
          <w:rFonts w:asciiTheme="minorHAnsi" w:hAnsiTheme="minorHAnsi" w:cstheme="minorHAnsi"/>
          <w:szCs w:val="24"/>
          <w:lang w:val="en-CA"/>
        </w:rPr>
        <w:t xml:space="preserve"> or providing a person for the purpose of sex. It involves the use of force, physical or psychological coercion or deception. Most individual who are trafficked for the purpose of sexual exploitation are women and girls, but all people may be targeted.</w:t>
      </w:r>
    </w:p>
    <w:p w14:paraId="41C96C27" w14:textId="77777777" w:rsidR="00CA0A67" w:rsidRPr="001F74D6" w:rsidRDefault="00CA0A67" w:rsidP="00F806EF">
      <w:pPr>
        <w:rPr>
          <w:rFonts w:asciiTheme="minorHAnsi" w:hAnsiTheme="minorHAnsi" w:cstheme="minorHAnsi"/>
          <w:szCs w:val="24"/>
          <w:lang w:val="en-CA"/>
        </w:rPr>
      </w:pPr>
    </w:p>
    <w:p w14:paraId="4CC07EF4" w14:textId="353ECAA8" w:rsidR="00F806EF" w:rsidRPr="001F74D6" w:rsidRDefault="00F806EF" w:rsidP="00F806EF">
      <w:pPr>
        <w:rPr>
          <w:rFonts w:asciiTheme="minorHAnsi" w:hAnsiTheme="minorHAnsi" w:cstheme="minorHAnsi"/>
          <w:szCs w:val="24"/>
          <w:lang w:val="en-CA"/>
        </w:rPr>
      </w:pPr>
      <w:r w:rsidRPr="001F74D6">
        <w:rPr>
          <w:rFonts w:asciiTheme="minorHAnsi" w:hAnsiTheme="minorHAnsi" w:cstheme="minorHAnsi"/>
          <w:szCs w:val="24"/>
          <w:lang w:val="en-CA"/>
        </w:rPr>
        <w:t xml:space="preserve">Indigenous and racialized individuals are especially vulnerable to experiencing sex trafficking. The intersections of colonization, intergenerational trauma, systemic </w:t>
      </w:r>
      <w:r w:rsidR="00C340EF" w:rsidRPr="001F74D6">
        <w:rPr>
          <w:rFonts w:asciiTheme="minorHAnsi" w:hAnsiTheme="minorHAnsi" w:cstheme="minorHAnsi"/>
          <w:szCs w:val="24"/>
          <w:lang w:val="en-CA"/>
        </w:rPr>
        <w:t>discrimination,</w:t>
      </w:r>
      <w:r w:rsidRPr="001F74D6">
        <w:rPr>
          <w:rFonts w:asciiTheme="minorHAnsi" w:hAnsiTheme="minorHAnsi" w:cstheme="minorHAnsi"/>
          <w:szCs w:val="24"/>
          <w:lang w:val="en-CA"/>
        </w:rPr>
        <w:t xml:space="preserve"> and barriers to accessing service compound, which increases the vulnerability of being targeted by traffickers for Indigenous women and girls – of whom comprise </w:t>
      </w:r>
      <w:r w:rsidR="00C340EF">
        <w:rPr>
          <w:rFonts w:asciiTheme="minorHAnsi" w:hAnsiTheme="minorHAnsi" w:cstheme="minorHAnsi"/>
          <w:szCs w:val="24"/>
          <w:lang w:val="en-CA"/>
        </w:rPr>
        <w:t>in Canada a</w:t>
      </w:r>
      <w:r w:rsidRPr="001F74D6">
        <w:rPr>
          <w:rFonts w:asciiTheme="minorHAnsi" w:hAnsiTheme="minorHAnsi" w:cstheme="minorHAnsi"/>
          <w:szCs w:val="24"/>
          <w:lang w:val="en-CA"/>
        </w:rPr>
        <w:t xml:space="preserve"> disproportionate number of trafficked persons for the purpose of sexual exploitation, in Canada. </w:t>
      </w:r>
    </w:p>
    <w:p w14:paraId="76DE4F15" w14:textId="77777777" w:rsidR="00F806EF" w:rsidRPr="001F74D6" w:rsidRDefault="00F806EF" w:rsidP="00F806EF">
      <w:pPr>
        <w:rPr>
          <w:rFonts w:asciiTheme="minorHAnsi" w:hAnsiTheme="minorHAnsi" w:cstheme="minorHAnsi"/>
          <w:szCs w:val="24"/>
          <w:lang w:val="en-CA"/>
        </w:rPr>
      </w:pPr>
    </w:p>
    <w:p w14:paraId="5AD3BB9B" w14:textId="6E729CC2" w:rsidR="00F2554D" w:rsidRPr="001F74D6" w:rsidRDefault="00F2554D" w:rsidP="00F806EF">
      <w:pPr>
        <w:rPr>
          <w:rFonts w:asciiTheme="minorHAnsi" w:hAnsiTheme="minorHAnsi" w:cstheme="minorHAnsi"/>
          <w:b/>
          <w:bCs/>
          <w:szCs w:val="24"/>
          <w:lang w:val="en-CA"/>
        </w:rPr>
      </w:pPr>
      <w:r w:rsidRPr="001F74D6">
        <w:rPr>
          <w:rFonts w:asciiTheme="minorHAnsi" w:hAnsiTheme="minorHAnsi" w:cstheme="minorHAnsi"/>
          <w:b/>
          <w:bCs/>
          <w:szCs w:val="24"/>
          <w:lang w:val="en-CA"/>
        </w:rPr>
        <w:t>Statement of principles</w:t>
      </w:r>
    </w:p>
    <w:p w14:paraId="50D59E78" w14:textId="77777777" w:rsidR="00F806EF" w:rsidRPr="001F74D6" w:rsidRDefault="00F806EF" w:rsidP="00F806EF">
      <w:pPr>
        <w:rPr>
          <w:rFonts w:asciiTheme="minorHAnsi" w:hAnsiTheme="minorHAnsi" w:cstheme="minorHAnsi"/>
          <w:b/>
          <w:bCs/>
          <w:szCs w:val="24"/>
          <w:lang w:val="en-CA"/>
        </w:rPr>
      </w:pPr>
    </w:p>
    <w:p w14:paraId="4F6954A3" w14:textId="20D61AFA" w:rsidR="00F806EF" w:rsidRPr="001F74D6" w:rsidRDefault="00F806EF" w:rsidP="00F806EF">
      <w:pPr>
        <w:rPr>
          <w:rFonts w:asciiTheme="minorHAnsi" w:hAnsiTheme="minorHAnsi" w:cstheme="minorHAnsi"/>
          <w:szCs w:val="24"/>
          <w:lang w:val="en-CA"/>
        </w:rPr>
      </w:pPr>
      <w:r w:rsidRPr="001F74D6">
        <w:rPr>
          <w:rFonts w:asciiTheme="minorHAnsi" w:hAnsiTheme="minorHAnsi" w:cstheme="minorHAnsi"/>
          <w:b/>
          <w:bCs/>
          <w:szCs w:val="24"/>
          <w:lang w:val="en-CA"/>
        </w:rPr>
        <w:t>A role for parents/guardians/caregivers</w:t>
      </w:r>
    </w:p>
    <w:p w14:paraId="27F76AF6" w14:textId="77777777" w:rsidR="00CA0A67" w:rsidRPr="001F74D6" w:rsidRDefault="00CA0A67" w:rsidP="00F806EF">
      <w:pPr>
        <w:rPr>
          <w:rFonts w:asciiTheme="minorHAnsi" w:hAnsiTheme="minorHAnsi" w:cstheme="minorHAnsi"/>
          <w:szCs w:val="24"/>
          <w:lang w:val="en-CA"/>
        </w:rPr>
      </w:pPr>
    </w:p>
    <w:p w14:paraId="16E0D8EB" w14:textId="6746F37A" w:rsidR="00F806EF" w:rsidRPr="001F74D6" w:rsidRDefault="00F806EF" w:rsidP="00F806EF">
      <w:pPr>
        <w:rPr>
          <w:rFonts w:asciiTheme="minorHAnsi" w:hAnsiTheme="minorHAnsi" w:cstheme="minorHAnsi"/>
          <w:szCs w:val="24"/>
          <w:lang w:val="en-CA"/>
        </w:rPr>
      </w:pPr>
      <w:r w:rsidRPr="001F74D6">
        <w:rPr>
          <w:rFonts w:asciiTheme="minorHAnsi" w:hAnsiTheme="minorHAnsi" w:cstheme="minorHAnsi"/>
          <w:szCs w:val="24"/>
          <w:lang w:val="en-CA"/>
        </w:rPr>
        <w:t xml:space="preserve">Parents, </w:t>
      </w:r>
      <w:proofErr w:type="gramStart"/>
      <w:r w:rsidRPr="001F74D6">
        <w:rPr>
          <w:rFonts w:asciiTheme="minorHAnsi" w:hAnsiTheme="minorHAnsi" w:cstheme="minorHAnsi"/>
          <w:szCs w:val="24"/>
          <w:lang w:val="en-CA"/>
        </w:rPr>
        <w:t>guardians</w:t>
      </w:r>
      <w:proofErr w:type="gramEnd"/>
      <w:r w:rsidRPr="001F74D6">
        <w:rPr>
          <w:rFonts w:asciiTheme="minorHAnsi" w:hAnsiTheme="minorHAnsi" w:cstheme="minorHAnsi"/>
          <w:szCs w:val="24"/>
          <w:lang w:val="en-CA"/>
        </w:rPr>
        <w:t xml:space="preserve"> and caregivers are key partners in the development, implementation and review of school board anti-sex trafficking protocols. Care must be given when reaching out to parents, </w:t>
      </w:r>
      <w:proofErr w:type="gramStart"/>
      <w:r w:rsidRPr="001F74D6">
        <w:rPr>
          <w:rFonts w:asciiTheme="minorHAnsi" w:hAnsiTheme="minorHAnsi" w:cstheme="minorHAnsi"/>
          <w:szCs w:val="24"/>
          <w:lang w:val="en-CA"/>
        </w:rPr>
        <w:t>families</w:t>
      </w:r>
      <w:proofErr w:type="gramEnd"/>
      <w:r w:rsidRPr="001F74D6">
        <w:rPr>
          <w:rFonts w:asciiTheme="minorHAnsi" w:hAnsiTheme="minorHAnsi" w:cstheme="minorHAnsi"/>
          <w:szCs w:val="24"/>
          <w:lang w:val="en-CA"/>
        </w:rPr>
        <w:t xml:space="preserve"> and caregivers to ensure they are safe adults prior to engaging with them on matters regarding the student/s. Outreach to Indigenous parents and guardians, as well as outreach to Black and racialized parents and guardians, should be trauma-informed and recognize historic and systemic barriers that may impact their participation. Every effort should also be made to reduce cultural and/or linguistic barriers when reaching out to parents, </w:t>
      </w:r>
      <w:proofErr w:type="gramStart"/>
      <w:r w:rsidRPr="001F74D6">
        <w:rPr>
          <w:rFonts w:asciiTheme="minorHAnsi" w:hAnsiTheme="minorHAnsi" w:cstheme="minorHAnsi"/>
          <w:szCs w:val="24"/>
          <w:lang w:val="en-CA"/>
        </w:rPr>
        <w:t>guardians</w:t>
      </w:r>
      <w:proofErr w:type="gramEnd"/>
      <w:r w:rsidRPr="001F74D6">
        <w:rPr>
          <w:rFonts w:asciiTheme="minorHAnsi" w:hAnsiTheme="minorHAnsi" w:cstheme="minorHAnsi"/>
          <w:szCs w:val="24"/>
          <w:lang w:val="en-CA"/>
        </w:rPr>
        <w:t xml:space="preserve"> and caregivers about this work.</w:t>
      </w:r>
    </w:p>
    <w:p w14:paraId="0053905E" w14:textId="77777777" w:rsidR="00F806EF" w:rsidRPr="001F74D6" w:rsidRDefault="00F806EF" w:rsidP="00F806EF">
      <w:pPr>
        <w:rPr>
          <w:rFonts w:asciiTheme="minorHAnsi" w:hAnsiTheme="minorHAnsi" w:cstheme="minorHAnsi"/>
          <w:b/>
          <w:bCs/>
          <w:szCs w:val="24"/>
          <w:lang w:val="en-CA"/>
        </w:rPr>
      </w:pPr>
    </w:p>
    <w:p w14:paraId="4AEE71D5" w14:textId="47D2E2CC" w:rsidR="00F806EF" w:rsidRPr="001F74D6" w:rsidRDefault="00F806EF" w:rsidP="00F806EF">
      <w:pPr>
        <w:rPr>
          <w:rFonts w:asciiTheme="minorHAnsi" w:hAnsiTheme="minorHAnsi" w:cstheme="minorHAnsi"/>
          <w:szCs w:val="24"/>
          <w:lang w:val="en-CA"/>
        </w:rPr>
      </w:pPr>
      <w:r w:rsidRPr="001F74D6">
        <w:rPr>
          <w:rFonts w:asciiTheme="minorHAnsi" w:hAnsiTheme="minorHAnsi" w:cstheme="minorHAnsi"/>
          <w:b/>
          <w:bCs/>
          <w:szCs w:val="24"/>
          <w:lang w:val="en-CA"/>
        </w:rPr>
        <w:t>Foster student voices</w:t>
      </w:r>
    </w:p>
    <w:p w14:paraId="78EA5070" w14:textId="77777777" w:rsidR="00CA0A67" w:rsidRPr="001F74D6" w:rsidRDefault="00CA0A67" w:rsidP="00F806EF">
      <w:pPr>
        <w:rPr>
          <w:rFonts w:asciiTheme="minorHAnsi" w:hAnsiTheme="minorHAnsi" w:cstheme="minorHAnsi"/>
          <w:szCs w:val="24"/>
          <w:lang w:val="en-CA"/>
        </w:rPr>
      </w:pPr>
    </w:p>
    <w:p w14:paraId="0B9CCDD6" w14:textId="72691365" w:rsidR="00D36E7D" w:rsidRPr="00F96B3F" w:rsidRDefault="00F806EF" w:rsidP="00F806EF">
      <w:pPr>
        <w:rPr>
          <w:rFonts w:asciiTheme="minorHAnsi" w:hAnsiTheme="minorHAnsi" w:cstheme="minorHAnsi"/>
          <w:szCs w:val="24"/>
          <w:lang w:val="en-CA"/>
        </w:rPr>
      </w:pPr>
      <w:r w:rsidRPr="001F74D6">
        <w:rPr>
          <w:rFonts w:asciiTheme="minorHAnsi" w:hAnsiTheme="minorHAnsi" w:cstheme="minorHAnsi"/>
          <w:szCs w:val="24"/>
          <w:lang w:val="en-CA"/>
        </w:rPr>
        <w:t xml:space="preserve">Students are at the centre of this work and should be involved in efforts to develop actions against sex trafficking. Invite student groups to participate and inform the design, development, </w:t>
      </w:r>
      <w:proofErr w:type="gramStart"/>
      <w:r w:rsidRPr="001F74D6">
        <w:rPr>
          <w:rFonts w:asciiTheme="minorHAnsi" w:hAnsiTheme="minorHAnsi" w:cstheme="minorHAnsi"/>
          <w:szCs w:val="24"/>
          <w:lang w:val="en-CA"/>
        </w:rPr>
        <w:t>delivery</w:t>
      </w:r>
      <w:proofErr w:type="gramEnd"/>
      <w:r w:rsidRPr="001F74D6">
        <w:rPr>
          <w:rFonts w:asciiTheme="minorHAnsi" w:hAnsiTheme="minorHAnsi" w:cstheme="minorHAnsi"/>
          <w:szCs w:val="24"/>
          <w:lang w:val="en-CA"/>
        </w:rPr>
        <w:t xml:space="preserve"> and implementation of anti-sex trafficking protocols. Recognize that students with lived experience are experts and, if willing and appropriately supported through trauma-informed approaches, could share their story and insights as part of efforts to build awareness and empower students.</w:t>
      </w:r>
    </w:p>
    <w:p w14:paraId="738E41B4" w14:textId="5B6DF96C" w:rsidR="00D36E7D" w:rsidRDefault="00D36E7D" w:rsidP="00F806EF">
      <w:pPr>
        <w:rPr>
          <w:rFonts w:asciiTheme="minorHAnsi" w:hAnsiTheme="minorHAnsi" w:cstheme="minorHAnsi"/>
          <w:b/>
          <w:bCs/>
          <w:szCs w:val="24"/>
          <w:lang w:val="en-CA"/>
        </w:rPr>
      </w:pPr>
    </w:p>
    <w:p w14:paraId="0797D420" w14:textId="0065C4EC" w:rsidR="00DB3E6C" w:rsidRPr="00533464" w:rsidRDefault="00DB3E6C" w:rsidP="00DB3E6C">
      <w:pPr>
        <w:rPr>
          <w:rFonts w:asciiTheme="minorHAnsi" w:hAnsiTheme="minorHAnsi" w:cstheme="minorHAnsi"/>
          <w:b/>
          <w:bCs/>
          <w:szCs w:val="24"/>
          <w:lang w:val="en-CA"/>
        </w:rPr>
      </w:pPr>
      <w:r w:rsidRPr="00533464">
        <w:rPr>
          <w:rFonts w:asciiTheme="minorHAnsi" w:hAnsiTheme="minorHAnsi" w:cstheme="minorHAnsi"/>
          <w:b/>
          <w:bCs/>
          <w:szCs w:val="24"/>
          <w:lang w:val="en-CA"/>
        </w:rPr>
        <w:t>Greater Sudbury Police Services</w:t>
      </w:r>
      <w:r w:rsidR="009A33EA">
        <w:rPr>
          <w:rFonts w:asciiTheme="minorHAnsi" w:hAnsiTheme="minorHAnsi" w:cstheme="minorHAnsi"/>
          <w:b/>
          <w:bCs/>
          <w:szCs w:val="24"/>
          <w:lang w:val="en-CA"/>
        </w:rPr>
        <w:t xml:space="preserve"> or the Ontario Provincial Police (OPP) </w:t>
      </w:r>
      <w:r w:rsidRPr="00533464">
        <w:rPr>
          <w:rFonts w:asciiTheme="minorHAnsi" w:hAnsiTheme="minorHAnsi" w:cstheme="minorHAnsi"/>
          <w:b/>
          <w:bCs/>
          <w:szCs w:val="24"/>
          <w:lang w:val="en-CA"/>
        </w:rPr>
        <w:t>Responsibilities</w:t>
      </w:r>
    </w:p>
    <w:p w14:paraId="66B190BC" w14:textId="77777777" w:rsidR="00DB3E6C" w:rsidRPr="00533464" w:rsidRDefault="00DB3E6C" w:rsidP="00DB3E6C">
      <w:pPr>
        <w:rPr>
          <w:rFonts w:asciiTheme="minorHAnsi" w:hAnsiTheme="minorHAnsi" w:cstheme="minorHAnsi"/>
          <w:b/>
          <w:bCs/>
          <w:szCs w:val="24"/>
          <w:lang w:val="en-CA"/>
        </w:rPr>
      </w:pPr>
      <w:r w:rsidRPr="00533464">
        <w:rPr>
          <w:rFonts w:asciiTheme="minorHAnsi" w:hAnsiTheme="minorHAnsi" w:cstheme="minorHAnsi"/>
          <w:b/>
          <w:bCs/>
          <w:szCs w:val="24"/>
          <w:lang w:val="en-CA"/>
        </w:rPr>
        <w:t> </w:t>
      </w:r>
    </w:p>
    <w:p w14:paraId="450A7694" w14:textId="10270637" w:rsidR="00DB3E6C" w:rsidRDefault="00DB3E6C" w:rsidP="00DB3E6C">
      <w:pPr>
        <w:rPr>
          <w:rFonts w:asciiTheme="minorHAnsi" w:hAnsiTheme="minorHAnsi" w:cstheme="minorHAnsi"/>
          <w:szCs w:val="24"/>
          <w:lang w:val="en-CA"/>
        </w:rPr>
      </w:pPr>
      <w:r w:rsidRPr="00533464">
        <w:rPr>
          <w:rFonts w:asciiTheme="minorHAnsi" w:hAnsiTheme="minorHAnsi" w:cstheme="minorHAnsi"/>
          <w:szCs w:val="24"/>
          <w:lang w:val="en-CA"/>
        </w:rPr>
        <w:t>The Greater Sudbury Police Services</w:t>
      </w:r>
      <w:r w:rsidR="009A33EA">
        <w:rPr>
          <w:rFonts w:asciiTheme="minorHAnsi" w:hAnsiTheme="minorHAnsi" w:cstheme="minorHAnsi"/>
          <w:szCs w:val="24"/>
          <w:lang w:val="en-CA"/>
        </w:rPr>
        <w:t xml:space="preserve"> and the OPP (if outside the City of Greater Sudbury)</w:t>
      </w:r>
      <w:r w:rsidRPr="00533464">
        <w:rPr>
          <w:rFonts w:asciiTheme="minorHAnsi" w:hAnsiTheme="minorHAnsi" w:cstheme="minorHAnsi"/>
          <w:szCs w:val="24"/>
          <w:lang w:val="en-CA"/>
        </w:rPr>
        <w:t xml:space="preserve"> have the responsibility to investigate incidents of sex trafficking as human trafficking is a criminal offence that involves the exploitation of a person through force, coercion, threat, fraud, or deception, for the financial gain of the exploiter. Officers help victims escape these violent crimes and bring offenders to justice. When a school has information that a student is part of </w:t>
      </w:r>
      <w:r w:rsidRPr="00533464">
        <w:rPr>
          <w:rFonts w:asciiTheme="minorHAnsi" w:hAnsiTheme="minorHAnsi" w:cstheme="minorHAnsi"/>
          <w:szCs w:val="24"/>
          <w:lang w:val="en-CA"/>
        </w:rPr>
        <w:lastRenderedPageBreak/>
        <w:t>sex trafficking one of the first steps to take is calling the police</w:t>
      </w:r>
      <w:r w:rsidR="00DF614B">
        <w:rPr>
          <w:rFonts w:asciiTheme="minorHAnsi" w:hAnsiTheme="minorHAnsi" w:cstheme="minorHAnsi"/>
          <w:szCs w:val="24"/>
          <w:lang w:val="en-CA"/>
        </w:rPr>
        <w:t xml:space="preserve"> as it is their responsibility to investigate the crime.</w:t>
      </w:r>
    </w:p>
    <w:p w14:paraId="3D73F664" w14:textId="77777777" w:rsidR="00DB3E6C" w:rsidRPr="00533464" w:rsidRDefault="00DB3E6C" w:rsidP="00DB3E6C">
      <w:pPr>
        <w:rPr>
          <w:rFonts w:asciiTheme="minorHAnsi" w:hAnsiTheme="minorHAnsi" w:cstheme="minorHAnsi"/>
          <w:szCs w:val="24"/>
          <w:lang w:val="en-CA"/>
        </w:rPr>
      </w:pPr>
    </w:p>
    <w:p w14:paraId="24C02003" w14:textId="77777777" w:rsidR="00DB3E6C" w:rsidRPr="00533464" w:rsidRDefault="00DB3E6C" w:rsidP="00DB3E6C">
      <w:pPr>
        <w:rPr>
          <w:rFonts w:asciiTheme="minorHAnsi" w:hAnsiTheme="minorHAnsi" w:cstheme="minorHAnsi"/>
          <w:szCs w:val="24"/>
          <w:lang w:val="en-CA"/>
        </w:rPr>
      </w:pPr>
      <w:r w:rsidRPr="00533464">
        <w:rPr>
          <w:rFonts w:asciiTheme="minorHAnsi" w:hAnsiTheme="minorHAnsi" w:cstheme="minorHAnsi"/>
          <w:szCs w:val="24"/>
          <w:lang w:val="en-CA"/>
        </w:rPr>
        <w:t xml:space="preserve">In an </w:t>
      </w:r>
      <w:proofErr w:type="gramStart"/>
      <w:r w:rsidRPr="00533464">
        <w:rPr>
          <w:rFonts w:asciiTheme="minorHAnsi" w:hAnsiTheme="minorHAnsi" w:cstheme="minorHAnsi"/>
          <w:szCs w:val="24"/>
          <w:lang w:val="en-CA"/>
        </w:rPr>
        <w:t>Emergency</w:t>
      </w:r>
      <w:proofErr w:type="gramEnd"/>
      <w:r w:rsidRPr="00533464">
        <w:rPr>
          <w:rFonts w:asciiTheme="minorHAnsi" w:hAnsiTheme="minorHAnsi" w:cstheme="minorHAnsi"/>
          <w:szCs w:val="24"/>
          <w:lang w:val="en-CA"/>
        </w:rPr>
        <w:t xml:space="preserve"> call 911</w:t>
      </w:r>
    </w:p>
    <w:p w14:paraId="7998EA14" w14:textId="77777777" w:rsidR="00DB3E6C" w:rsidRPr="00533464" w:rsidRDefault="00DB3E6C" w:rsidP="00DB3E6C">
      <w:pPr>
        <w:rPr>
          <w:rFonts w:asciiTheme="minorHAnsi" w:hAnsiTheme="minorHAnsi" w:cstheme="minorHAnsi"/>
          <w:szCs w:val="24"/>
          <w:lang w:val="en-CA"/>
        </w:rPr>
      </w:pPr>
      <w:r w:rsidRPr="00533464">
        <w:rPr>
          <w:rFonts w:asciiTheme="minorHAnsi" w:hAnsiTheme="minorHAnsi" w:cstheme="minorHAnsi"/>
          <w:szCs w:val="24"/>
          <w:lang w:val="en-CA"/>
        </w:rPr>
        <w:t>For Non-Emergent situations:</w:t>
      </w:r>
    </w:p>
    <w:p w14:paraId="7A58FD0B" w14:textId="4426314A" w:rsidR="00DB3E6C" w:rsidRDefault="00DB3E6C" w:rsidP="00DB3E6C">
      <w:pPr>
        <w:rPr>
          <w:rFonts w:asciiTheme="minorHAnsi" w:hAnsiTheme="minorHAnsi" w:cstheme="minorHAnsi"/>
          <w:szCs w:val="24"/>
          <w:lang w:val="en-CA"/>
        </w:rPr>
      </w:pPr>
      <w:r w:rsidRPr="00533464">
        <w:rPr>
          <w:rFonts w:asciiTheme="minorHAnsi" w:hAnsiTheme="minorHAnsi" w:cstheme="minorHAnsi"/>
          <w:szCs w:val="24"/>
          <w:lang w:val="en-CA"/>
        </w:rPr>
        <w:t>Greater Sudbury Police Service 705-675-9171</w:t>
      </w:r>
    </w:p>
    <w:p w14:paraId="083DBE66" w14:textId="37FDF80C" w:rsidR="009A33EA" w:rsidRDefault="009A33EA" w:rsidP="00DB3E6C">
      <w:pPr>
        <w:rPr>
          <w:rFonts w:asciiTheme="minorHAnsi" w:hAnsiTheme="minorHAnsi" w:cstheme="minorHAnsi"/>
          <w:szCs w:val="24"/>
          <w:lang w:val="en-CA"/>
        </w:rPr>
      </w:pPr>
      <w:r>
        <w:rPr>
          <w:rFonts w:asciiTheme="minorHAnsi" w:hAnsiTheme="minorHAnsi" w:cstheme="minorHAnsi"/>
          <w:szCs w:val="24"/>
          <w:lang w:val="en-CA"/>
        </w:rPr>
        <w:t>OPP: 1-888-310-1122</w:t>
      </w:r>
    </w:p>
    <w:p w14:paraId="42F091E5" w14:textId="77777777" w:rsidR="00DB3E6C" w:rsidRPr="00533464" w:rsidRDefault="00DB3E6C" w:rsidP="00DB3E6C">
      <w:pPr>
        <w:rPr>
          <w:rFonts w:asciiTheme="minorHAnsi" w:hAnsiTheme="minorHAnsi" w:cstheme="minorHAnsi"/>
          <w:szCs w:val="24"/>
          <w:lang w:val="en-CA"/>
        </w:rPr>
      </w:pPr>
      <w:r w:rsidRPr="00533464">
        <w:rPr>
          <w:rFonts w:asciiTheme="minorHAnsi" w:hAnsiTheme="minorHAnsi" w:cstheme="minorHAnsi"/>
          <w:szCs w:val="24"/>
          <w:lang w:val="en-CA"/>
        </w:rPr>
        <w:t>The police then will investigate. </w:t>
      </w:r>
    </w:p>
    <w:p w14:paraId="2219E49F" w14:textId="77777777" w:rsidR="00DB3E6C" w:rsidRPr="00533464" w:rsidRDefault="00DB3E6C" w:rsidP="00DB3E6C">
      <w:pPr>
        <w:rPr>
          <w:rFonts w:asciiTheme="minorHAnsi" w:hAnsiTheme="minorHAnsi" w:cstheme="minorHAnsi"/>
          <w:szCs w:val="24"/>
          <w:lang w:val="en-CA"/>
        </w:rPr>
      </w:pPr>
      <w:r w:rsidRPr="00533464">
        <w:rPr>
          <w:rFonts w:asciiTheme="minorHAnsi" w:hAnsiTheme="minorHAnsi" w:cstheme="minorHAnsi"/>
          <w:szCs w:val="24"/>
          <w:lang w:val="en-CA"/>
        </w:rPr>
        <w:t> </w:t>
      </w:r>
    </w:p>
    <w:p w14:paraId="566466DA" w14:textId="77777777" w:rsidR="00DB3E6C" w:rsidRPr="00533464" w:rsidRDefault="00DB3E6C" w:rsidP="00DB3E6C">
      <w:pPr>
        <w:rPr>
          <w:rFonts w:asciiTheme="minorHAnsi" w:hAnsiTheme="minorHAnsi" w:cstheme="minorHAnsi"/>
          <w:b/>
          <w:bCs/>
          <w:szCs w:val="24"/>
          <w:lang w:val="en-CA"/>
        </w:rPr>
      </w:pPr>
      <w:r w:rsidRPr="00533464">
        <w:rPr>
          <w:rFonts w:asciiTheme="minorHAnsi" w:hAnsiTheme="minorHAnsi" w:cstheme="minorHAnsi"/>
          <w:b/>
          <w:bCs/>
          <w:szCs w:val="24"/>
          <w:lang w:val="en-CA"/>
        </w:rPr>
        <w:t>Sudbury and Area Victim Services</w:t>
      </w:r>
    </w:p>
    <w:p w14:paraId="64CA90C9" w14:textId="77777777" w:rsidR="00DB3E6C" w:rsidRPr="00533464" w:rsidRDefault="00DB3E6C" w:rsidP="00DB3E6C">
      <w:pPr>
        <w:rPr>
          <w:rFonts w:asciiTheme="minorHAnsi" w:hAnsiTheme="minorHAnsi" w:cstheme="minorHAnsi"/>
          <w:b/>
          <w:bCs/>
          <w:szCs w:val="24"/>
          <w:lang w:val="en-CA"/>
        </w:rPr>
      </w:pPr>
      <w:r w:rsidRPr="00533464">
        <w:rPr>
          <w:rFonts w:asciiTheme="minorHAnsi" w:hAnsiTheme="minorHAnsi" w:cstheme="minorHAnsi"/>
          <w:b/>
          <w:bCs/>
          <w:szCs w:val="24"/>
          <w:lang w:val="en-CA"/>
        </w:rPr>
        <w:t> </w:t>
      </w:r>
    </w:p>
    <w:p w14:paraId="4A2155D2" w14:textId="77777777" w:rsidR="00DB3E6C" w:rsidRPr="00533464" w:rsidRDefault="00DB3E6C" w:rsidP="00DB3E6C">
      <w:pPr>
        <w:rPr>
          <w:rFonts w:asciiTheme="minorHAnsi" w:hAnsiTheme="minorHAnsi" w:cstheme="minorHAnsi"/>
          <w:szCs w:val="24"/>
          <w:lang w:val="en-CA"/>
        </w:rPr>
      </w:pPr>
      <w:r w:rsidRPr="00533464">
        <w:rPr>
          <w:rFonts w:asciiTheme="minorHAnsi" w:hAnsiTheme="minorHAnsi" w:cstheme="minorHAnsi"/>
          <w:szCs w:val="24"/>
          <w:lang w:val="en-CA"/>
        </w:rPr>
        <w:t xml:space="preserve">Their primary goal is to ensure that victimized persons receive immediate intervention, </w:t>
      </w:r>
      <w:proofErr w:type="gramStart"/>
      <w:r w:rsidRPr="00533464">
        <w:rPr>
          <w:rFonts w:asciiTheme="minorHAnsi" w:hAnsiTheme="minorHAnsi" w:cstheme="minorHAnsi"/>
          <w:szCs w:val="24"/>
          <w:lang w:val="en-CA"/>
        </w:rPr>
        <w:t>support</w:t>
      </w:r>
      <w:proofErr w:type="gramEnd"/>
      <w:r w:rsidRPr="00533464">
        <w:rPr>
          <w:rFonts w:asciiTheme="minorHAnsi" w:hAnsiTheme="minorHAnsi" w:cstheme="minorHAnsi"/>
          <w:szCs w:val="24"/>
          <w:lang w:val="en-CA"/>
        </w:rPr>
        <w:t xml:space="preserve"> and assistance with regard to their primary needs.</w:t>
      </w:r>
      <w:r>
        <w:rPr>
          <w:rFonts w:asciiTheme="minorHAnsi" w:hAnsiTheme="minorHAnsi" w:cstheme="minorHAnsi"/>
          <w:szCs w:val="24"/>
          <w:lang w:val="en-CA"/>
        </w:rPr>
        <w:t xml:space="preserve"> </w:t>
      </w:r>
      <w:r w:rsidRPr="00533464">
        <w:rPr>
          <w:rFonts w:asciiTheme="minorHAnsi" w:hAnsiTheme="minorHAnsi" w:cstheme="minorHAnsi"/>
          <w:szCs w:val="24"/>
          <w:lang w:val="en-CA"/>
        </w:rPr>
        <w:t xml:space="preserve">This includes </w:t>
      </w:r>
      <w:proofErr w:type="gramStart"/>
      <w:r w:rsidRPr="00533464">
        <w:rPr>
          <w:rFonts w:asciiTheme="minorHAnsi" w:hAnsiTheme="minorHAnsi" w:cstheme="minorHAnsi"/>
          <w:szCs w:val="24"/>
          <w:lang w:val="en-CA"/>
        </w:rPr>
        <w:t>providing assistance</w:t>
      </w:r>
      <w:proofErr w:type="gramEnd"/>
      <w:r w:rsidRPr="00533464">
        <w:rPr>
          <w:rFonts w:asciiTheme="minorHAnsi" w:hAnsiTheme="minorHAnsi" w:cstheme="minorHAnsi"/>
          <w:szCs w:val="24"/>
          <w:lang w:val="en-CA"/>
        </w:rPr>
        <w:t xml:space="preserve"> of a compassionate nature, provision of appropriate referrals, and maintaining positive police and community partnerships.</w:t>
      </w:r>
    </w:p>
    <w:p w14:paraId="7BE63B38" w14:textId="77777777" w:rsidR="00DB3E6C" w:rsidRPr="00533464" w:rsidRDefault="00DB3E6C" w:rsidP="00DB3E6C">
      <w:pPr>
        <w:rPr>
          <w:rFonts w:asciiTheme="minorHAnsi" w:hAnsiTheme="minorHAnsi" w:cstheme="minorHAnsi"/>
          <w:szCs w:val="24"/>
          <w:lang w:val="en-CA"/>
        </w:rPr>
      </w:pPr>
      <w:r w:rsidRPr="00533464">
        <w:rPr>
          <w:rFonts w:asciiTheme="minorHAnsi" w:hAnsiTheme="minorHAnsi" w:cstheme="minorHAnsi"/>
          <w:szCs w:val="24"/>
          <w:lang w:val="en-CA"/>
        </w:rPr>
        <w:t> </w:t>
      </w:r>
    </w:p>
    <w:p w14:paraId="4A7ABCB1" w14:textId="77777777" w:rsidR="00DB3E6C" w:rsidRPr="00533464" w:rsidRDefault="00DB3E6C" w:rsidP="00DB3E6C">
      <w:pPr>
        <w:rPr>
          <w:rFonts w:asciiTheme="minorHAnsi" w:hAnsiTheme="minorHAnsi" w:cstheme="minorHAnsi"/>
          <w:szCs w:val="24"/>
          <w:lang w:val="en-CA"/>
        </w:rPr>
      </w:pPr>
      <w:r w:rsidRPr="00533464">
        <w:rPr>
          <w:rFonts w:asciiTheme="minorHAnsi" w:hAnsiTheme="minorHAnsi" w:cstheme="minorHAnsi"/>
          <w:szCs w:val="24"/>
          <w:lang w:val="en-CA"/>
        </w:rPr>
        <w:t>To access services please call 705-522-6970. Self-referrals are accepted.</w:t>
      </w:r>
    </w:p>
    <w:p w14:paraId="61A5BB20" w14:textId="77777777" w:rsidR="00DB3E6C" w:rsidRPr="00533464" w:rsidRDefault="00DB3E6C" w:rsidP="00DB3E6C">
      <w:pPr>
        <w:rPr>
          <w:rFonts w:asciiTheme="minorHAnsi" w:hAnsiTheme="minorHAnsi" w:cstheme="minorHAnsi"/>
          <w:szCs w:val="24"/>
          <w:lang w:val="en-CA"/>
        </w:rPr>
      </w:pPr>
      <w:r w:rsidRPr="00533464">
        <w:rPr>
          <w:rFonts w:asciiTheme="minorHAnsi" w:hAnsiTheme="minorHAnsi" w:cstheme="minorHAnsi"/>
          <w:szCs w:val="24"/>
          <w:lang w:val="en-CA"/>
        </w:rPr>
        <w:t> </w:t>
      </w:r>
    </w:p>
    <w:p w14:paraId="2E0898E3" w14:textId="0FB06471" w:rsidR="00DB3E6C" w:rsidRPr="00533464" w:rsidRDefault="00DB3E6C" w:rsidP="00DB3E6C">
      <w:pPr>
        <w:rPr>
          <w:rFonts w:asciiTheme="minorHAnsi" w:hAnsiTheme="minorHAnsi" w:cstheme="minorHAnsi"/>
          <w:szCs w:val="24"/>
          <w:lang w:val="en-CA"/>
        </w:rPr>
      </w:pPr>
      <w:r w:rsidRPr="00533464">
        <w:rPr>
          <w:rFonts w:asciiTheme="minorHAnsi" w:hAnsiTheme="minorHAnsi" w:cstheme="minorHAnsi"/>
          <w:szCs w:val="24"/>
          <w:lang w:val="en-CA"/>
        </w:rPr>
        <w:t>Sudbury and Area Victim Services also helps with professional development for staff to learn about sex trafficking: the signs and how to help. </w:t>
      </w:r>
      <w:r w:rsidR="00E514B2">
        <w:rPr>
          <w:rFonts w:asciiTheme="minorHAnsi" w:hAnsiTheme="minorHAnsi" w:cstheme="minorHAnsi"/>
          <w:szCs w:val="24"/>
          <w:lang w:val="en-CA"/>
        </w:rPr>
        <w:t xml:space="preserve">Sudbury and Area Victim Services will provide written materials as well as offer in person presentations to schools (staff, </w:t>
      </w:r>
      <w:proofErr w:type="gramStart"/>
      <w:r w:rsidR="00E514B2">
        <w:rPr>
          <w:rFonts w:asciiTheme="minorHAnsi" w:hAnsiTheme="minorHAnsi" w:cstheme="minorHAnsi"/>
          <w:szCs w:val="24"/>
          <w:lang w:val="en-CA"/>
        </w:rPr>
        <w:t>students</w:t>
      </w:r>
      <w:proofErr w:type="gramEnd"/>
      <w:r w:rsidR="00E514B2">
        <w:rPr>
          <w:rFonts w:asciiTheme="minorHAnsi" w:hAnsiTheme="minorHAnsi" w:cstheme="minorHAnsi"/>
          <w:szCs w:val="24"/>
          <w:lang w:val="en-CA"/>
        </w:rPr>
        <w:t xml:space="preserve"> and school community) within the boards surrounding sex trafficking.</w:t>
      </w:r>
    </w:p>
    <w:p w14:paraId="25068E8F" w14:textId="77777777" w:rsidR="00DB3E6C" w:rsidRPr="001F74D6" w:rsidRDefault="00DB3E6C" w:rsidP="00F806EF">
      <w:pPr>
        <w:rPr>
          <w:rFonts w:asciiTheme="minorHAnsi" w:hAnsiTheme="minorHAnsi" w:cstheme="minorHAnsi"/>
          <w:b/>
          <w:bCs/>
          <w:szCs w:val="24"/>
          <w:lang w:val="en-CA"/>
        </w:rPr>
      </w:pPr>
    </w:p>
    <w:p w14:paraId="4DE41863" w14:textId="08B8A256" w:rsidR="00F806EF" w:rsidRPr="001F74D6" w:rsidRDefault="00F806EF" w:rsidP="00F806EF">
      <w:pPr>
        <w:rPr>
          <w:rFonts w:asciiTheme="minorHAnsi" w:hAnsiTheme="minorHAnsi" w:cstheme="minorHAnsi"/>
          <w:b/>
          <w:bCs/>
          <w:szCs w:val="24"/>
          <w:lang w:val="en-CA"/>
        </w:rPr>
      </w:pPr>
      <w:r w:rsidRPr="001F74D6">
        <w:rPr>
          <w:rFonts w:asciiTheme="minorHAnsi" w:hAnsiTheme="minorHAnsi" w:cstheme="minorHAnsi"/>
          <w:b/>
          <w:bCs/>
          <w:szCs w:val="24"/>
          <w:lang w:val="en-CA"/>
        </w:rPr>
        <w:t>Build multi-sectoral relationships with community organizations</w:t>
      </w:r>
    </w:p>
    <w:p w14:paraId="7D54D906" w14:textId="77777777" w:rsidR="00CA0A67" w:rsidRPr="001F74D6" w:rsidRDefault="00CA0A67" w:rsidP="002F5DDB">
      <w:pPr>
        <w:rPr>
          <w:rFonts w:asciiTheme="minorHAnsi" w:hAnsiTheme="minorHAnsi" w:cstheme="minorHAnsi"/>
          <w:szCs w:val="24"/>
          <w:lang w:val="en-CA"/>
        </w:rPr>
      </w:pPr>
    </w:p>
    <w:p w14:paraId="1E9C8239" w14:textId="6B386667" w:rsidR="00F2554D" w:rsidRPr="001F74D6" w:rsidRDefault="00F806EF" w:rsidP="002F5DDB">
      <w:pPr>
        <w:rPr>
          <w:rFonts w:asciiTheme="minorHAnsi" w:hAnsiTheme="minorHAnsi" w:cstheme="minorHAnsi"/>
          <w:szCs w:val="24"/>
          <w:lang w:val="en-CA"/>
        </w:rPr>
      </w:pPr>
      <w:r w:rsidRPr="001F74D6">
        <w:rPr>
          <w:rFonts w:asciiTheme="minorHAnsi" w:hAnsiTheme="minorHAnsi" w:cstheme="minorHAnsi"/>
          <w:szCs w:val="24"/>
          <w:lang w:val="en-CA"/>
        </w:rPr>
        <w:t xml:space="preserve">Ongoing consultation and engagement with community groups/agencies that support members of the school community are essential to supporting anti-sex trafficking approaches that are responsive to diverse students and the needs of local school communities. </w:t>
      </w:r>
      <w:r w:rsidR="0047518D" w:rsidRPr="001F74D6">
        <w:rPr>
          <w:rFonts w:asciiTheme="minorHAnsi" w:hAnsiTheme="minorHAnsi" w:cstheme="minorHAnsi"/>
          <w:szCs w:val="24"/>
          <w:lang w:val="en-CA"/>
        </w:rPr>
        <w:t xml:space="preserve">Please see </w:t>
      </w:r>
      <w:r w:rsidR="0047518D" w:rsidRPr="00C340EF">
        <w:rPr>
          <w:rFonts w:asciiTheme="minorHAnsi" w:hAnsiTheme="minorHAnsi" w:cstheme="minorHAnsi"/>
          <w:b/>
          <w:bCs/>
          <w:szCs w:val="24"/>
          <w:lang w:val="en-CA"/>
        </w:rPr>
        <w:t>Appendix F</w:t>
      </w:r>
      <w:r w:rsidR="0047518D" w:rsidRPr="001F74D6">
        <w:rPr>
          <w:rFonts w:asciiTheme="minorHAnsi" w:hAnsiTheme="minorHAnsi" w:cstheme="minorHAnsi"/>
          <w:szCs w:val="24"/>
          <w:lang w:val="en-CA"/>
        </w:rPr>
        <w:t xml:space="preserve"> for a list of community organizations.</w:t>
      </w:r>
    </w:p>
    <w:p w14:paraId="7EB7147A" w14:textId="50997991" w:rsidR="001F74D6" w:rsidRDefault="001F74D6" w:rsidP="00F2554D">
      <w:pPr>
        <w:rPr>
          <w:rFonts w:asciiTheme="minorHAnsi" w:hAnsiTheme="minorHAnsi" w:cstheme="minorHAnsi"/>
          <w:b/>
          <w:bCs/>
          <w:szCs w:val="24"/>
          <w:u w:val="single"/>
          <w:lang w:val="en-CA"/>
        </w:rPr>
      </w:pPr>
    </w:p>
    <w:p w14:paraId="753C9913" w14:textId="327D8BE2" w:rsidR="00F2554D" w:rsidRPr="001F74D6" w:rsidRDefault="00F2554D" w:rsidP="00F2554D">
      <w:pPr>
        <w:rPr>
          <w:rFonts w:asciiTheme="minorHAnsi" w:hAnsiTheme="minorHAnsi" w:cstheme="minorHAnsi"/>
          <w:b/>
          <w:bCs/>
          <w:szCs w:val="24"/>
          <w:lang w:val="en-CA"/>
        </w:rPr>
      </w:pPr>
      <w:r w:rsidRPr="001F74D6">
        <w:rPr>
          <w:rFonts w:asciiTheme="minorHAnsi" w:hAnsiTheme="minorHAnsi" w:cstheme="minorHAnsi"/>
          <w:b/>
          <w:bCs/>
          <w:szCs w:val="24"/>
          <w:lang w:val="en-CA"/>
        </w:rPr>
        <w:t>Interventions must be safe</w:t>
      </w:r>
    </w:p>
    <w:p w14:paraId="70ACA11B" w14:textId="77777777" w:rsidR="00CA0A67" w:rsidRPr="001F74D6" w:rsidRDefault="00CA0A67" w:rsidP="00F2554D">
      <w:pPr>
        <w:rPr>
          <w:rFonts w:asciiTheme="minorHAnsi" w:hAnsiTheme="minorHAnsi" w:cstheme="minorHAnsi"/>
          <w:szCs w:val="24"/>
          <w:lang w:val="en-CA"/>
        </w:rPr>
      </w:pPr>
    </w:p>
    <w:p w14:paraId="30C95BF9" w14:textId="3B16B1B8" w:rsidR="00F2554D" w:rsidRPr="001F74D6" w:rsidRDefault="00F2554D" w:rsidP="00F2554D">
      <w:pPr>
        <w:rPr>
          <w:rFonts w:asciiTheme="minorHAnsi" w:hAnsiTheme="minorHAnsi" w:cstheme="minorHAnsi"/>
          <w:szCs w:val="24"/>
          <w:lang w:val="en-CA"/>
        </w:rPr>
      </w:pPr>
      <w:r w:rsidRPr="001F74D6">
        <w:rPr>
          <w:rFonts w:asciiTheme="minorHAnsi" w:hAnsiTheme="minorHAnsi" w:cstheme="minorHAnsi"/>
          <w:szCs w:val="24"/>
          <w:lang w:val="en-CA"/>
        </w:rPr>
        <w:t>Caring adults and students within schools can promote a sense of student belonging, increase protective factors, help to reduce risk factors associated with sex trafficking, and support early intervention through identification and appropriate response, including connecting impacted persons to supportive services.</w:t>
      </w:r>
    </w:p>
    <w:p w14:paraId="37DA32DA" w14:textId="77777777" w:rsidR="00F2554D" w:rsidRPr="001F74D6" w:rsidRDefault="00F2554D" w:rsidP="00F2554D">
      <w:pPr>
        <w:rPr>
          <w:rFonts w:asciiTheme="minorHAnsi" w:hAnsiTheme="minorHAnsi" w:cstheme="minorHAnsi"/>
          <w:szCs w:val="24"/>
          <w:lang w:val="en-CA"/>
        </w:rPr>
      </w:pPr>
      <w:r w:rsidRPr="001F74D6">
        <w:rPr>
          <w:rFonts w:asciiTheme="minorHAnsi" w:hAnsiTheme="minorHAnsi" w:cstheme="minorHAnsi"/>
          <w:szCs w:val="24"/>
          <w:lang w:val="en-CA"/>
        </w:rPr>
        <w:t xml:space="preserve">School board employees require comprehensive anti-sex trafficking </w:t>
      </w:r>
      <w:proofErr w:type="gramStart"/>
      <w:r w:rsidRPr="001F74D6">
        <w:rPr>
          <w:rFonts w:asciiTheme="minorHAnsi" w:hAnsiTheme="minorHAnsi" w:cstheme="minorHAnsi"/>
          <w:szCs w:val="24"/>
          <w:lang w:val="en-CA"/>
        </w:rPr>
        <w:t>training</w:t>
      </w:r>
      <w:proofErr w:type="gramEnd"/>
      <w:r w:rsidRPr="001F74D6">
        <w:rPr>
          <w:rFonts w:asciiTheme="minorHAnsi" w:hAnsiTheme="minorHAnsi" w:cstheme="minorHAnsi"/>
          <w:szCs w:val="24"/>
          <w:lang w:val="en-CA"/>
        </w:rPr>
        <w:t xml:space="preserve"> so they are equipped to identify the signs of sex trafficking, safely respond to disclosures, be culturally relevant and responsive to diverse student populations, and support the immediate physical and emotional safety needs of students. Training must emphasize how to respond to immediate dangers and the need to avoid actions that will make an individual's situation worse or more unsafe.</w:t>
      </w:r>
    </w:p>
    <w:p w14:paraId="48EB4BA1" w14:textId="77777777" w:rsidR="00B62525" w:rsidRPr="001F74D6" w:rsidRDefault="00B62525" w:rsidP="00F2554D">
      <w:pPr>
        <w:rPr>
          <w:rFonts w:asciiTheme="minorHAnsi" w:hAnsiTheme="minorHAnsi" w:cstheme="minorHAnsi"/>
          <w:b/>
          <w:bCs/>
          <w:szCs w:val="24"/>
          <w:u w:val="single"/>
          <w:lang w:val="en-CA"/>
        </w:rPr>
      </w:pPr>
    </w:p>
    <w:p w14:paraId="48DDB567" w14:textId="741446C1" w:rsidR="00F2554D" w:rsidRPr="001F74D6" w:rsidRDefault="00F2554D" w:rsidP="00F2554D">
      <w:pPr>
        <w:rPr>
          <w:rFonts w:asciiTheme="minorHAnsi" w:hAnsiTheme="minorHAnsi" w:cstheme="minorHAnsi"/>
          <w:b/>
          <w:bCs/>
          <w:szCs w:val="24"/>
          <w:lang w:val="en-CA"/>
        </w:rPr>
      </w:pPr>
      <w:r w:rsidRPr="001F74D6">
        <w:rPr>
          <w:rFonts w:asciiTheme="minorHAnsi" w:hAnsiTheme="minorHAnsi" w:cstheme="minorHAnsi"/>
          <w:b/>
          <w:bCs/>
          <w:szCs w:val="24"/>
          <w:lang w:val="en-CA"/>
        </w:rPr>
        <w:lastRenderedPageBreak/>
        <w:t>Build up school-based prevention</w:t>
      </w:r>
    </w:p>
    <w:p w14:paraId="7CE1DE49" w14:textId="77777777" w:rsidR="00CA0A67" w:rsidRPr="001F74D6" w:rsidRDefault="00CA0A67" w:rsidP="00F2554D">
      <w:pPr>
        <w:rPr>
          <w:rFonts w:asciiTheme="minorHAnsi" w:hAnsiTheme="minorHAnsi" w:cstheme="minorHAnsi"/>
          <w:szCs w:val="24"/>
          <w:lang w:val="en-CA"/>
        </w:rPr>
      </w:pPr>
    </w:p>
    <w:p w14:paraId="7C8512F2" w14:textId="29AD6AAB" w:rsidR="00F2554D" w:rsidRPr="001F74D6" w:rsidRDefault="00F2554D" w:rsidP="00F2554D">
      <w:pPr>
        <w:rPr>
          <w:rFonts w:asciiTheme="minorHAnsi" w:hAnsiTheme="minorHAnsi" w:cstheme="minorHAnsi"/>
          <w:szCs w:val="24"/>
          <w:lang w:val="en-CA"/>
        </w:rPr>
      </w:pPr>
      <w:r w:rsidRPr="001F74D6">
        <w:rPr>
          <w:rFonts w:asciiTheme="minorHAnsi" w:hAnsiTheme="minorHAnsi" w:cstheme="minorHAnsi"/>
          <w:szCs w:val="24"/>
          <w:lang w:val="en-CA"/>
        </w:rPr>
        <w:t xml:space="preserve">This protocol complements existing prevention efforts in schools, including the teaching of consent, healthy </w:t>
      </w:r>
      <w:proofErr w:type="gramStart"/>
      <w:r w:rsidRPr="001F74D6">
        <w:rPr>
          <w:rFonts w:asciiTheme="minorHAnsi" w:hAnsiTheme="minorHAnsi" w:cstheme="minorHAnsi"/>
          <w:szCs w:val="24"/>
          <w:lang w:val="en-CA"/>
        </w:rPr>
        <w:t>relationships</w:t>
      </w:r>
      <w:proofErr w:type="gramEnd"/>
      <w:r w:rsidRPr="001F74D6">
        <w:rPr>
          <w:rFonts w:asciiTheme="minorHAnsi" w:hAnsiTheme="minorHAnsi" w:cstheme="minorHAnsi"/>
          <w:szCs w:val="24"/>
          <w:lang w:val="en-CA"/>
        </w:rPr>
        <w:t xml:space="preserve"> and healthy sexuality. It is important for school staff to understand the historical and social context of sex trafficking and implement prevention strategies that are responsive to the needs of students and members of the local school community.</w:t>
      </w:r>
    </w:p>
    <w:p w14:paraId="61D510C5" w14:textId="77777777" w:rsidR="00B62525" w:rsidRPr="001F74D6" w:rsidRDefault="00B62525" w:rsidP="00F2554D">
      <w:pPr>
        <w:rPr>
          <w:rFonts w:asciiTheme="minorHAnsi" w:hAnsiTheme="minorHAnsi" w:cstheme="minorHAnsi"/>
          <w:b/>
          <w:bCs/>
          <w:szCs w:val="24"/>
          <w:u w:val="single"/>
          <w:lang w:val="en-CA"/>
        </w:rPr>
      </w:pPr>
    </w:p>
    <w:p w14:paraId="1834C8A6" w14:textId="05C14086" w:rsidR="00F2554D" w:rsidRPr="001F74D6" w:rsidRDefault="00F2554D" w:rsidP="00F2554D">
      <w:pPr>
        <w:rPr>
          <w:rFonts w:asciiTheme="minorHAnsi" w:hAnsiTheme="minorHAnsi" w:cstheme="minorHAnsi"/>
          <w:b/>
          <w:bCs/>
          <w:szCs w:val="24"/>
          <w:lang w:val="en-CA"/>
        </w:rPr>
      </w:pPr>
      <w:r w:rsidRPr="001F74D6">
        <w:rPr>
          <w:rFonts w:asciiTheme="minorHAnsi" w:hAnsiTheme="minorHAnsi" w:cstheme="minorHAnsi"/>
          <w:b/>
          <w:bCs/>
          <w:szCs w:val="24"/>
          <w:lang w:val="en-CA"/>
        </w:rPr>
        <w:t xml:space="preserve">Respect confidentiality, </w:t>
      </w:r>
      <w:proofErr w:type="gramStart"/>
      <w:r w:rsidRPr="001F74D6">
        <w:rPr>
          <w:rFonts w:asciiTheme="minorHAnsi" w:hAnsiTheme="minorHAnsi" w:cstheme="minorHAnsi"/>
          <w:b/>
          <w:bCs/>
          <w:szCs w:val="24"/>
          <w:lang w:val="en-CA"/>
        </w:rPr>
        <w:t>privacy</w:t>
      </w:r>
      <w:proofErr w:type="gramEnd"/>
      <w:r w:rsidRPr="001F74D6">
        <w:rPr>
          <w:rFonts w:asciiTheme="minorHAnsi" w:hAnsiTheme="minorHAnsi" w:cstheme="minorHAnsi"/>
          <w:b/>
          <w:bCs/>
          <w:szCs w:val="24"/>
          <w:lang w:val="en-CA"/>
        </w:rPr>
        <w:t xml:space="preserve"> and informed consent</w:t>
      </w:r>
    </w:p>
    <w:p w14:paraId="6FE63278" w14:textId="77777777" w:rsidR="00CA0A67" w:rsidRPr="001F74D6" w:rsidRDefault="00CA0A67" w:rsidP="00F2554D">
      <w:pPr>
        <w:rPr>
          <w:rFonts w:asciiTheme="minorHAnsi" w:hAnsiTheme="minorHAnsi" w:cstheme="minorHAnsi"/>
          <w:szCs w:val="24"/>
          <w:lang w:val="en-CA"/>
        </w:rPr>
      </w:pPr>
    </w:p>
    <w:p w14:paraId="3C025029" w14:textId="00199142" w:rsidR="00F2554D" w:rsidRPr="001F74D6" w:rsidRDefault="002F5DDB" w:rsidP="00F2554D">
      <w:pPr>
        <w:rPr>
          <w:rFonts w:asciiTheme="minorHAnsi" w:hAnsiTheme="minorHAnsi" w:cstheme="minorHAnsi"/>
          <w:szCs w:val="24"/>
          <w:lang w:val="en-CA"/>
        </w:rPr>
      </w:pPr>
      <w:r w:rsidRPr="001F74D6">
        <w:rPr>
          <w:rFonts w:asciiTheme="minorHAnsi" w:hAnsiTheme="minorHAnsi" w:cstheme="minorHAnsi"/>
          <w:szCs w:val="24"/>
          <w:lang w:val="en-CA"/>
        </w:rPr>
        <w:t>All p</w:t>
      </w:r>
      <w:r w:rsidR="00F2554D" w:rsidRPr="001F74D6">
        <w:rPr>
          <w:rFonts w:asciiTheme="minorHAnsi" w:hAnsiTheme="minorHAnsi" w:cstheme="minorHAnsi"/>
          <w:szCs w:val="24"/>
          <w:lang w:val="en-CA"/>
        </w:rPr>
        <w:t>rocedures respect confidentiality and ensure that the student fully understands how their information may be used or with whom it may be shared. </w:t>
      </w:r>
      <w:r w:rsidR="00F2554D" w:rsidRPr="001F74D6">
        <w:rPr>
          <w:rFonts w:asciiTheme="minorHAnsi" w:hAnsiTheme="minorHAnsi" w:cstheme="minorHAnsi"/>
          <w:i/>
          <w:iCs/>
          <w:szCs w:val="24"/>
          <w:lang w:val="en-CA"/>
        </w:rPr>
        <w:t>Municipal Freedom of Information and Protection of Privacy Act;</w:t>
      </w:r>
      <w:r w:rsidR="00F2554D" w:rsidRPr="001F74D6">
        <w:rPr>
          <w:rFonts w:asciiTheme="minorHAnsi" w:hAnsiTheme="minorHAnsi" w:cstheme="minorHAnsi"/>
          <w:szCs w:val="24"/>
          <w:lang w:val="en-CA"/>
        </w:rPr>
        <w:t> the Ontario</w:t>
      </w:r>
      <w:r w:rsidR="00F2554D" w:rsidRPr="001F74D6">
        <w:rPr>
          <w:rFonts w:asciiTheme="minorHAnsi" w:hAnsiTheme="minorHAnsi" w:cstheme="minorHAnsi"/>
          <w:i/>
          <w:iCs/>
          <w:szCs w:val="24"/>
          <w:lang w:val="en-CA"/>
        </w:rPr>
        <w:t> Human Rights Code;</w:t>
      </w:r>
      <w:r w:rsidR="00F2554D" w:rsidRPr="001F74D6">
        <w:rPr>
          <w:rFonts w:asciiTheme="minorHAnsi" w:hAnsiTheme="minorHAnsi" w:cstheme="minorHAnsi"/>
          <w:szCs w:val="24"/>
          <w:lang w:val="en-CA"/>
        </w:rPr>
        <w:t> the </w:t>
      </w:r>
      <w:r w:rsidR="00F2554D" w:rsidRPr="001F74D6">
        <w:rPr>
          <w:rFonts w:asciiTheme="minorHAnsi" w:hAnsiTheme="minorHAnsi" w:cstheme="minorHAnsi"/>
          <w:i/>
          <w:iCs/>
          <w:szCs w:val="24"/>
          <w:lang w:val="en-CA"/>
        </w:rPr>
        <w:t>Accessibility for Ontarians with Disabilities Act, 2005;</w:t>
      </w:r>
      <w:r w:rsidR="00F2554D" w:rsidRPr="001F74D6">
        <w:rPr>
          <w:rFonts w:asciiTheme="minorHAnsi" w:hAnsiTheme="minorHAnsi" w:cstheme="minorHAnsi"/>
          <w:szCs w:val="24"/>
          <w:lang w:val="en-CA"/>
        </w:rPr>
        <w:t> the </w:t>
      </w:r>
      <w:r w:rsidR="00F2554D" w:rsidRPr="001F74D6">
        <w:rPr>
          <w:rFonts w:asciiTheme="minorHAnsi" w:hAnsiTheme="minorHAnsi" w:cstheme="minorHAnsi"/>
          <w:i/>
          <w:iCs/>
          <w:szCs w:val="24"/>
          <w:lang w:val="en-CA"/>
        </w:rPr>
        <w:t>Education Act;</w:t>
      </w:r>
      <w:r w:rsidR="00F2554D" w:rsidRPr="001F74D6">
        <w:rPr>
          <w:rFonts w:asciiTheme="minorHAnsi" w:hAnsiTheme="minorHAnsi" w:cstheme="minorHAnsi"/>
          <w:szCs w:val="24"/>
          <w:lang w:val="en-CA"/>
        </w:rPr>
        <w:t> and the </w:t>
      </w:r>
      <w:r w:rsidR="00F2554D" w:rsidRPr="001F74D6">
        <w:rPr>
          <w:rFonts w:asciiTheme="minorHAnsi" w:hAnsiTheme="minorHAnsi" w:cstheme="minorHAnsi"/>
          <w:i/>
          <w:iCs/>
          <w:szCs w:val="24"/>
          <w:lang w:val="en-CA"/>
        </w:rPr>
        <w:t>Child, Youth and Family Services Act, 2017</w:t>
      </w:r>
      <w:r w:rsidR="00F2554D" w:rsidRPr="001F74D6">
        <w:rPr>
          <w:rFonts w:asciiTheme="minorHAnsi" w:hAnsiTheme="minorHAnsi" w:cstheme="minorHAnsi"/>
          <w:szCs w:val="24"/>
          <w:lang w:val="en-CA"/>
        </w:rPr>
        <w:t>.</w:t>
      </w:r>
    </w:p>
    <w:p w14:paraId="54970DB5" w14:textId="77777777" w:rsidR="00B62525" w:rsidRPr="001F74D6" w:rsidRDefault="00B62525" w:rsidP="00F2554D">
      <w:pPr>
        <w:rPr>
          <w:rFonts w:asciiTheme="minorHAnsi" w:hAnsiTheme="minorHAnsi" w:cstheme="minorHAnsi"/>
          <w:b/>
          <w:bCs/>
          <w:szCs w:val="24"/>
          <w:u w:val="single"/>
          <w:lang w:val="en-CA"/>
        </w:rPr>
      </w:pPr>
    </w:p>
    <w:p w14:paraId="3FCA1627" w14:textId="45F14955" w:rsidR="00F2554D" w:rsidRPr="001F74D6" w:rsidRDefault="00F2554D" w:rsidP="00F2554D">
      <w:pPr>
        <w:rPr>
          <w:rFonts w:asciiTheme="minorHAnsi" w:hAnsiTheme="minorHAnsi" w:cstheme="minorHAnsi"/>
          <w:b/>
          <w:bCs/>
          <w:szCs w:val="24"/>
          <w:lang w:val="en-CA"/>
        </w:rPr>
      </w:pPr>
      <w:r w:rsidRPr="001F74D6">
        <w:rPr>
          <w:rFonts w:asciiTheme="minorHAnsi" w:hAnsiTheme="minorHAnsi" w:cstheme="minorHAnsi"/>
          <w:b/>
          <w:bCs/>
          <w:szCs w:val="24"/>
          <w:lang w:val="en-CA"/>
        </w:rPr>
        <w:t>Promote equitable and culturally safe responses</w:t>
      </w:r>
    </w:p>
    <w:p w14:paraId="32B6DF0E" w14:textId="77777777" w:rsidR="00293811" w:rsidRPr="001F74D6" w:rsidRDefault="00293811" w:rsidP="00F2554D">
      <w:pPr>
        <w:rPr>
          <w:rFonts w:asciiTheme="minorHAnsi" w:hAnsiTheme="minorHAnsi" w:cstheme="minorHAnsi"/>
          <w:szCs w:val="24"/>
          <w:lang w:val="en-CA"/>
        </w:rPr>
      </w:pPr>
    </w:p>
    <w:p w14:paraId="46C0A72A" w14:textId="2697661D" w:rsidR="00F2554D" w:rsidRPr="001F74D6" w:rsidRDefault="00F65DD3" w:rsidP="00F2554D">
      <w:pPr>
        <w:rPr>
          <w:rFonts w:asciiTheme="minorHAnsi" w:hAnsiTheme="minorHAnsi" w:cstheme="minorHAnsi"/>
          <w:szCs w:val="24"/>
          <w:lang w:val="en-CA"/>
        </w:rPr>
      </w:pPr>
      <w:r w:rsidRPr="001F74D6">
        <w:rPr>
          <w:rFonts w:asciiTheme="minorHAnsi" w:hAnsiTheme="minorHAnsi" w:cstheme="minorHAnsi"/>
          <w:szCs w:val="24"/>
          <w:lang w:val="en-CA"/>
        </w:rPr>
        <w:t>Within</w:t>
      </w:r>
      <w:r w:rsidR="00F2554D" w:rsidRPr="001F74D6">
        <w:rPr>
          <w:rFonts w:asciiTheme="minorHAnsi" w:hAnsiTheme="minorHAnsi" w:cstheme="minorHAnsi"/>
          <w:szCs w:val="24"/>
          <w:lang w:val="en-CA"/>
        </w:rPr>
        <w:t xml:space="preserve"> </w:t>
      </w:r>
      <w:r w:rsidRPr="001F74D6">
        <w:rPr>
          <w:rFonts w:asciiTheme="minorHAnsi" w:hAnsiTheme="minorHAnsi" w:cstheme="minorHAnsi"/>
          <w:szCs w:val="24"/>
          <w:lang w:val="en-CA"/>
        </w:rPr>
        <w:t>each school board</w:t>
      </w:r>
      <w:r w:rsidR="00F2554D" w:rsidRPr="001F74D6">
        <w:rPr>
          <w:rFonts w:asciiTheme="minorHAnsi" w:hAnsiTheme="minorHAnsi" w:cstheme="minorHAnsi"/>
          <w:szCs w:val="24"/>
          <w:lang w:val="en-CA"/>
        </w:rPr>
        <w:t xml:space="preserve"> we strive to demonstrate a human rights-based, non-judgemental, culturally responsive, survivor-</w:t>
      </w:r>
      <w:proofErr w:type="gramStart"/>
      <w:r w:rsidR="00F2554D" w:rsidRPr="001F74D6">
        <w:rPr>
          <w:rFonts w:asciiTheme="minorHAnsi" w:hAnsiTheme="minorHAnsi" w:cstheme="minorHAnsi"/>
          <w:szCs w:val="24"/>
          <w:lang w:val="en-CA"/>
        </w:rPr>
        <w:t>centered</w:t>
      </w:r>
      <w:proofErr w:type="gramEnd"/>
      <w:r w:rsidR="00F2554D" w:rsidRPr="001F74D6">
        <w:rPr>
          <w:rFonts w:asciiTheme="minorHAnsi" w:hAnsiTheme="minorHAnsi" w:cstheme="minorHAnsi"/>
          <w:szCs w:val="24"/>
          <w:lang w:val="en-CA"/>
        </w:rPr>
        <w:t xml:space="preserve"> and trauma-informed approach to raising awareness, preventing, identifying and responding to sex trafficking.</w:t>
      </w:r>
    </w:p>
    <w:p w14:paraId="67D9DDA8" w14:textId="77777777" w:rsidR="00F2554D" w:rsidRPr="001F74D6" w:rsidRDefault="00F2554D" w:rsidP="00F2554D">
      <w:pPr>
        <w:rPr>
          <w:rFonts w:asciiTheme="minorHAnsi" w:hAnsiTheme="minorHAnsi" w:cstheme="minorHAnsi"/>
          <w:szCs w:val="24"/>
          <w:lang w:val="en-CA"/>
        </w:rPr>
      </w:pPr>
    </w:p>
    <w:p w14:paraId="5B36CA93" w14:textId="77777777" w:rsidR="00D1006C" w:rsidRDefault="00D1006C" w:rsidP="00C53E30">
      <w:pPr>
        <w:rPr>
          <w:rFonts w:asciiTheme="minorHAnsi" w:hAnsiTheme="minorHAnsi" w:cstheme="minorHAnsi"/>
          <w:b/>
          <w:bCs/>
          <w:szCs w:val="24"/>
          <w:lang w:val="en-CA"/>
        </w:rPr>
      </w:pPr>
    </w:p>
    <w:p w14:paraId="6F9881CA" w14:textId="77777777" w:rsidR="00D1006C" w:rsidRDefault="00D1006C" w:rsidP="00C53E30">
      <w:pPr>
        <w:rPr>
          <w:rFonts w:asciiTheme="minorHAnsi" w:hAnsiTheme="minorHAnsi" w:cstheme="minorHAnsi"/>
          <w:b/>
          <w:bCs/>
          <w:szCs w:val="24"/>
          <w:lang w:val="en-CA"/>
        </w:rPr>
      </w:pPr>
    </w:p>
    <w:p w14:paraId="2C196959" w14:textId="48B820C9" w:rsidR="00F2554D" w:rsidRPr="001F74D6" w:rsidRDefault="00C53E30" w:rsidP="00C53E30">
      <w:pPr>
        <w:rPr>
          <w:rFonts w:asciiTheme="minorHAnsi" w:hAnsiTheme="minorHAnsi" w:cstheme="minorHAnsi"/>
          <w:b/>
          <w:bCs/>
          <w:szCs w:val="24"/>
          <w:lang w:val="en-CA"/>
        </w:rPr>
      </w:pPr>
      <w:r w:rsidRPr="001F74D6">
        <w:rPr>
          <w:rFonts w:asciiTheme="minorHAnsi" w:hAnsiTheme="minorHAnsi" w:cstheme="minorHAnsi"/>
          <w:b/>
          <w:bCs/>
          <w:szCs w:val="24"/>
          <w:lang w:val="en-CA"/>
        </w:rPr>
        <w:t>S</w:t>
      </w:r>
      <w:r w:rsidR="00F2554D" w:rsidRPr="001F74D6">
        <w:rPr>
          <w:rFonts w:asciiTheme="minorHAnsi" w:hAnsiTheme="minorHAnsi" w:cstheme="minorHAnsi"/>
          <w:b/>
          <w:bCs/>
          <w:szCs w:val="24"/>
          <w:lang w:val="en-CA"/>
        </w:rPr>
        <w:t>trategies to raise awareness and prevent sex trafficking</w:t>
      </w:r>
    </w:p>
    <w:p w14:paraId="5B8EC49B" w14:textId="77777777" w:rsidR="00293811" w:rsidRPr="001F74D6" w:rsidRDefault="00293811" w:rsidP="00F2554D">
      <w:pPr>
        <w:rPr>
          <w:rFonts w:asciiTheme="minorHAnsi" w:hAnsiTheme="minorHAnsi" w:cstheme="minorHAnsi"/>
          <w:szCs w:val="24"/>
          <w:lang w:val="en-CA"/>
        </w:rPr>
      </w:pPr>
    </w:p>
    <w:p w14:paraId="65EB43B6" w14:textId="046E06E5" w:rsidR="00F2554D" w:rsidRPr="001F74D6" w:rsidRDefault="00F2554D" w:rsidP="00F2554D">
      <w:pPr>
        <w:rPr>
          <w:rFonts w:asciiTheme="minorHAnsi" w:hAnsiTheme="minorHAnsi" w:cstheme="minorHAnsi"/>
          <w:szCs w:val="24"/>
          <w:lang w:val="en-CA"/>
        </w:rPr>
      </w:pPr>
      <w:r w:rsidRPr="001F74D6">
        <w:rPr>
          <w:rFonts w:asciiTheme="minorHAnsi" w:hAnsiTheme="minorHAnsi" w:cstheme="minorHAnsi"/>
          <w:szCs w:val="24"/>
          <w:lang w:val="en-CA"/>
        </w:rPr>
        <w:t xml:space="preserve">All strategies used in schools </w:t>
      </w:r>
      <w:r w:rsidR="00C340EF">
        <w:rPr>
          <w:rFonts w:asciiTheme="minorHAnsi" w:hAnsiTheme="minorHAnsi" w:cstheme="minorHAnsi"/>
          <w:szCs w:val="24"/>
          <w:lang w:val="en-CA"/>
        </w:rPr>
        <w:t>must be</w:t>
      </w:r>
      <w:r w:rsidRPr="001F74D6">
        <w:rPr>
          <w:rFonts w:asciiTheme="minorHAnsi" w:hAnsiTheme="minorHAnsi" w:cstheme="minorHAnsi"/>
          <w:szCs w:val="24"/>
          <w:lang w:val="en-CA"/>
        </w:rPr>
        <w:t xml:space="preserve"> culturally safe strategies to raise awareness about sex trafficking with students, school board employees, parents, </w:t>
      </w:r>
      <w:proofErr w:type="gramStart"/>
      <w:r w:rsidRPr="001F74D6">
        <w:rPr>
          <w:rFonts w:asciiTheme="minorHAnsi" w:hAnsiTheme="minorHAnsi" w:cstheme="minorHAnsi"/>
          <w:szCs w:val="24"/>
          <w:lang w:val="en-CA"/>
        </w:rPr>
        <w:t>caregivers</w:t>
      </w:r>
      <w:proofErr w:type="gramEnd"/>
      <w:r w:rsidRPr="001F74D6">
        <w:rPr>
          <w:rFonts w:asciiTheme="minorHAnsi" w:hAnsiTheme="minorHAnsi" w:cstheme="minorHAnsi"/>
          <w:szCs w:val="24"/>
          <w:lang w:val="en-CA"/>
        </w:rPr>
        <w:t xml:space="preserve"> and the broader school community. This protocol applies to in-person and online learning and includes all school and school board activities, including field trips, overnight excursions, board-sponsored sporting events and board-operated before- and after-school programs.</w:t>
      </w:r>
    </w:p>
    <w:p w14:paraId="4E485583" w14:textId="77777777" w:rsidR="00DB0B3D" w:rsidRPr="001F74D6" w:rsidRDefault="00DB0B3D" w:rsidP="00F2554D">
      <w:pPr>
        <w:rPr>
          <w:rFonts w:asciiTheme="minorHAnsi" w:hAnsiTheme="minorHAnsi" w:cstheme="minorHAnsi"/>
          <w:szCs w:val="24"/>
          <w:lang w:val="en-CA"/>
        </w:rPr>
      </w:pPr>
    </w:p>
    <w:p w14:paraId="0D9188CB" w14:textId="480558E8" w:rsidR="00F2554D" w:rsidRPr="001F74D6" w:rsidRDefault="00F2554D" w:rsidP="00F2554D">
      <w:pPr>
        <w:rPr>
          <w:rFonts w:asciiTheme="minorHAnsi" w:hAnsiTheme="minorHAnsi" w:cstheme="minorHAnsi"/>
          <w:szCs w:val="24"/>
          <w:lang w:val="en-CA"/>
        </w:rPr>
      </w:pPr>
      <w:r w:rsidRPr="001F74D6">
        <w:rPr>
          <w:rFonts w:asciiTheme="minorHAnsi" w:hAnsiTheme="minorHAnsi" w:cstheme="minorHAnsi"/>
          <w:szCs w:val="24"/>
          <w:lang w:val="en-CA"/>
        </w:rPr>
        <w:t>Strategies include:</w:t>
      </w:r>
    </w:p>
    <w:p w14:paraId="233987E6" w14:textId="21384076" w:rsidR="00F2554D" w:rsidRPr="001F74D6" w:rsidRDefault="00F2554D" w:rsidP="004B642A">
      <w:pPr>
        <w:numPr>
          <w:ilvl w:val="0"/>
          <w:numId w:val="2"/>
        </w:numPr>
        <w:rPr>
          <w:rFonts w:asciiTheme="minorHAnsi" w:hAnsiTheme="minorHAnsi" w:cstheme="minorHAnsi"/>
          <w:szCs w:val="24"/>
          <w:lang w:val="en-CA"/>
        </w:rPr>
      </w:pPr>
      <w:r w:rsidRPr="001F74D6">
        <w:rPr>
          <w:rFonts w:asciiTheme="minorHAnsi" w:hAnsiTheme="minorHAnsi" w:cstheme="minorHAnsi"/>
          <w:szCs w:val="24"/>
          <w:lang w:val="en-CA"/>
        </w:rPr>
        <w:t xml:space="preserve">The protocol and related procedures and resources are available publicly and accessible on </w:t>
      </w:r>
      <w:r w:rsidR="00F65DD3" w:rsidRPr="001F74D6">
        <w:rPr>
          <w:rFonts w:asciiTheme="minorHAnsi" w:hAnsiTheme="minorHAnsi" w:cstheme="minorHAnsi"/>
          <w:szCs w:val="24"/>
          <w:lang w:val="en-CA"/>
        </w:rPr>
        <w:t xml:space="preserve">each of </w:t>
      </w:r>
      <w:r w:rsidRPr="001F74D6">
        <w:rPr>
          <w:rFonts w:asciiTheme="minorHAnsi" w:hAnsiTheme="minorHAnsi" w:cstheme="minorHAnsi"/>
          <w:szCs w:val="24"/>
          <w:lang w:val="en-CA"/>
        </w:rPr>
        <w:t xml:space="preserve">the </w:t>
      </w:r>
      <w:r w:rsidR="00F65DD3" w:rsidRPr="001F74D6">
        <w:rPr>
          <w:rFonts w:asciiTheme="minorHAnsi" w:hAnsiTheme="minorHAnsi" w:cstheme="minorHAnsi"/>
          <w:szCs w:val="24"/>
          <w:lang w:val="en-CA"/>
        </w:rPr>
        <w:t xml:space="preserve">four </w:t>
      </w:r>
      <w:r w:rsidRPr="001F74D6">
        <w:rPr>
          <w:rFonts w:asciiTheme="minorHAnsi" w:hAnsiTheme="minorHAnsi" w:cstheme="minorHAnsi"/>
          <w:szCs w:val="24"/>
          <w:lang w:val="en-CA"/>
        </w:rPr>
        <w:t>school board website</w:t>
      </w:r>
      <w:r w:rsidR="00F65DD3" w:rsidRPr="001F74D6">
        <w:rPr>
          <w:rFonts w:asciiTheme="minorHAnsi" w:hAnsiTheme="minorHAnsi" w:cstheme="minorHAnsi"/>
          <w:szCs w:val="24"/>
          <w:lang w:val="en-CA"/>
        </w:rPr>
        <w:t>s.</w:t>
      </w:r>
    </w:p>
    <w:p w14:paraId="711F4636" w14:textId="734AA7BE" w:rsidR="00F2554D" w:rsidRPr="001F74D6" w:rsidRDefault="00F2554D" w:rsidP="00701E87">
      <w:pPr>
        <w:numPr>
          <w:ilvl w:val="0"/>
          <w:numId w:val="2"/>
        </w:numPr>
        <w:rPr>
          <w:rFonts w:asciiTheme="minorHAnsi" w:hAnsiTheme="minorHAnsi" w:cstheme="minorHAnsi"/>
          <w:szCs w:val="24"/>
          <w:lang w:val="en-CA"/>
        </w:rPr>
      </w:pPr>
      <w:r w:rsidRPr="001F74D6">
        <w:rPr>
          <w:rFonts w:asciiTheme="minorHAnsi" w:hAnsiTheme="minorHAnsi" w:cstheme="minorHAnsi"/>
          <w:szCs w:val="24"/>
          <w:lang w:val="en-CA"/>
        </w:rPr>
        <w:t xml:space="preserve">Schools will raise awareness </w:t>
      </w:r>
      <w:r w:rsidR="00701E87" w:rsidRPr="001F74D6">
        <w:rPr>
          <w:rFonts w:asciiTheme="minorHAnsi" w:hAnsiTheme="minorHAnsi" w:cstheme="minorHAnsi"/>
          <w:szCs w:val="24"/>
          <w:lang w:val="en-CA"/>
        </w:rPr>
        <w:t xml:space="preserve">(virtually or in-person) </w:t>
      </w:r>
      <w:r w:rsidRPr="001F74D6">
        <w:rPr>
          <w:rFonts w:asciiTheme="minorHAnsi" w:hAnsiTheme="minorHAnsi" w:cstheme="minorHAnsi"/>
          <w:szCs w:val="24"/>
          <w:lang w:val="en-CA"/>
        </w:rPr>
        <w:t xml:space="preserve">among students, </w:t>
      </w:r>
      <w:proofErr w:type="gramStart"/>
      <w:r w:rsidRPr="001F74D6">
        <w:rPr>
          <w:rFonts w:asciiTheme="minorHAnsi" w:hAnsiTheme="minorHAnsi" w:cstheme="minorHAnsi"/>
          <w:szCs w:val="24"/>
          <w:lang w:val="en-CA"/>
        </w:rPr>
        <w:t>parents</w:t>
      </w:r>
      <w:proofErr w:type="gramEnd"/>
      <w:r w:rsidRPr="001F74D6">
        <w:rPr>
          <w:rFonts w:asciiTheme="minorHAnsi" w:hAnsiTheme="minorHAnsi" w:cstheme="minorHAnsi"/>
          <w:szCs w:val="24"/>
          <w:lang w:val="en-CA"/>
        </w:rPr>
        <w:t xml:space="preserve"> and caregivers about:</w:t>
      </w:r>
    </w:p>
    <w:p w14:paraId="57D586A5" w14:textId="77777777" w:rsidR="00F2554D" w:rsidRPr="001F74D6" w:rsidRDefault="00F2554D" w:rsidP="004B642A">
      <w:pPr>
        <w:numPr>
          <w:ilvl w:val="1"/>
          <w:numId w:val="2"/>
        </w:numPr>
        <w:rPr>
          <w:rFonts w:asciiTheme="minorHAnsi" w:hAnsiTheme="minorHAnsi" w:cstheme="minorHAnsi"/>
          <w:szCs w:val="24"/>
          <w:lang w:val="en-CA"/>
        </w:rPr>
      </w:pPr>
      <w:r w:rsidRPr="001F74D6">
        <w:rPr>
          <w:rFonts w:asciiTheme="minorHAnsi" w:hAnsiTheme="minorHAnsi" w:cstheme="minorHAnsi"/>
          <w:szCs w:val="24"/>
          <w:lang w:val="en-CA"/>
        </w:rPr>
        <w:t>cyber-safety</w:t>
      </w:r>
    </w:p>
    <w:p w14:paraId="359B39B0" w14:textId="77777777" w:rsidR="00F2554D" w:rsidRPr="001F74D6" w:rsidRDefault="00F2554D" w:rsidP="004B642A">
      <w:pPr>
        <w:numPr>
          <w:ilvl w:val="1"/>
          <w:numId w:val="2"/>
        </w:numPr>
        <w:rPr>
          <w:rFonts w:asciiTheme="minorHAnsi" w:hAnsiTheme="minorHAnsi" w:cstheme="minorHAnsi"/>
          <w:szCs w:val="24"/>
          <w:lang w:val="en-CA"/>
        </w:rPr>
      </w:pPr>
      <w:r w:rsidRPr="001F74D6">
        <w:rPr>
          <w:rFonts w:asciiTheme="minorHAnsi" w:hAnsiTheme="minorHAnsi" w:cstheme="minorHAnsi"/>
          <w:szCs w:val="24"/>
          <w:lang w:val="en-CA"/>
        </w:rPr>
        <w:t xml:space="preserve">the signs that a student is being targeted, lured, groomed, </w:t>
      </w:r>
      <w:proofErr w:type="gramStart"/>
      <w:r w:rsidRPr="001F74D6">
        <w:rPr>
          <w:rFonts w:asciiTheme="minorHAnsi" w:hAnsiTheme="minorHAnsi" w:cstheme="minorHAnsi"/>
          <w:szCs w:val="24"/>
          <w:lang w:val="en-CA"/>
        </w:rPr>
        <w:t>trafficked</w:t>
      </w:r>
      <w:proofErr w:type="gramEnd"/>
      <w:r w:rsidRPr="001F74D6">
        <w:rPr>
          <w:rFonts w:asciiTheme="minorHAnsi" w:hAnsiTheme="minorHAnsi" w:cstheme="minorHAnsi"/>
          <w:szCs w:val="24"/>
          <w:lang w:val="en-CA"/>
        </w:rPr>
        <w:t xml:space="preserve"> or is trafficking another student; how to get help safely (for example, through the school board, community providers and/or support hotline)</w:t>
      </w:r>
    </w:p>
    <w:p w14:paraId="33EA0E3C" w14:textId="77777777" w:rsidR="009448BE" w:rsidRDefault="00F2554D" w:rsidP="004B642A">
      <w:pPr>
        <w:numPr>
          <w:ilvl w:val="1"/>
          <w:numId w:val="2"/>
        </w:numPr>
        <w:rPr>
          <w:rFonts w:asciiTheme="minorHAnsi" w:hAnsiTheme="minorHAnsi" w:cstheme="minorHAnsi"/>
          <w:szCs w:val="24"/>
          <w:lang w:val="en-CA"/>
        </w:rPr>
      </w:pPr>
      <w:r w:rsidRPr="001F74D6">
        <w:rPr>
          <w:rFonts w:asciiTheme="minorHAnsi" w:hAnsiTheme="minorHAnsi" w:cstheme="minorHAnsi"/>
          <w:szCs w:val="24"/>
          <w:lang w:val="en-CA"/>
        </w:rPr>
        <w:t xml:space="preserve">how they can report concerns to the school board (including anonymous </w:t>
      </w:r>
    </w:p>
    <w:p w14:paraId="1F00F54C" w14:textId="52C392F8" w:rsidR="00F2554D" w:rsidRPr="001F74D6" w:rsidRDefault="00F2554D" w:rsidP="004B642A">
      <w:pPr>
        <w:numPr>
          <w:ilvl w:val="1"/>
          <w:numId w:val="2"/>
        </w:numPr>
        <w:rPr>
          <w:rFonts w:asciiTheme="minorHAnsi" w:hAnsiTheme="minorHAnsi" w:cstheme="minorHAnsi"/>
          <w:szCs w:val="24"/>
          <w:lang w:val="en-CA"/>
        </w:rPr>
      </w:pPr>
      <w:r w:rsidRPr="001F74D6">
        <w:rPr>
          <w:rFonts w:asciiTheme="minorHAnsi" w:hAnsiTheme="minorHAnsi" w:cstheme="minorHAnsi"/>
          <w:szCs w:val="24"/>
          <w:lang w:val="en-CA"/>
        </w:rPr>
        <w:t>reporting) and the school board's process for responding to concerns</w:t>
      </w:r>
    </w:p>
    <w:p w14:paraId="02CF2EB8" w14:textId="0747F592" w:rsidR="00F2554D" w:rsidRPr="001F74D6" w:rsidRDefault="00F2554D" w:rsidP="004B642A">
      <w:pPr>
        <w:numPr>
          <w:ilvl w:val="1"/>
          <w:numId w:val="2"/>
        </w:numPr>
        <w:rPr>
          <w:rFonts w:asciiTheme="minorHAnsi" w:hAnsiTheme="minorHAnsi" w:cstheme="minorHAnsi"/>
          <w:szCs w:val="24"/>
          <w:lang w:val="en-CA"/>
        </w:rPr>
      </w:pPr>
      <w:r w:rsidRPr="001F74D6">
        <w:rPr>
          <w:rFonts w:asciiTheme="minorHAnsi" w:hAnsiTheme="minorHAnsi" w:cstheme="minorHAnsi"/>
          <w:szCs w:val="24"/>
          <w:lang w:val="en-CA"/>
        </w:rPr>
        <w:lastRenderedPageBreak/>
        <w:t>approaches to overcome barriers to participation that Indigenous, Black, newcomer and other parents/guardians may face</w:t>
      </w:r>
    </w:p>
    <w:p w14:paraId="613FEE9B" w14:textId="12121432" w:rsidR="00F2554D" w:rsidRPr="001F74D6" w:rsidRDefault="00F2554D" w:rsidP="004B642A">
      <w:pPr>
        <w:numPr>
          <w:ilvl w:val="1"/>
          <w:numId w:val="2"/>
        </w:numPr>
        <w:rPr>
          <w:rFonts w:asciiTheme="minorHAnsi" w:hAnsiTheme="minorHAnsi" w:cstheme="minorHAnsi"/>
          <w:szCs w:val="24"/>
          <w:lang w:val="en-CA"/>
        </w:rPr>
      </w:pPr>
      <w:r w:rsidRPr="001F74D6">
        <w:rPr>
          <w:rFonts w:asciiTheme="minorHAnsi" w:hAnsiTheme="minorHAnsi" w:cstheme="minorHAnsi"/>
          <w:szCs w:val="24"/>
          <w:lang w:val="en-CA"/>
        </w:rPr>
        <w:t xml:space="preserve">signs a student is being targeted, lured, groomed, </w:t>
      </w:r>
      <w:proofErr w:type="gramStart"/>
      <w:r w:rsidRPr="001F74D6">
        <w:rPr>
          <w:rFonts w:asciiTheme="minorHAnsi" w:hAnsiTheme="minorHAnsi" w:cstheme="minorHAnsi"/>
          <w:szCs w:val="24"/>
          <w:lang w:val="en-CA"/>
        </w:rPr>
        <w:t>trafficked</w:t>
      </w:r>
      <w:proofErr w:type="gramEnd"/>
      <w:r w:rsidRPr="001F74D6">
        <w:rPr>
          <w:rFonts w:asciiTheme="minorHAnsi" w:hAnsiTheme="minorHAnsi" w:cstheme="minorHAnsi"/>
          <w:szCs w:val="24"/>
          <w:lang w:val="en-CA"/>
        </w:rPr>
        <w:t xml:space="preserve"> or is trafficking another student, and how to bring concerns about luring, grooming, recruitment or exiting sex trafficking to the school without fear of reprisal. The process should allow for concerns to be brought forward anonymously.</w:t>
      </w:r>
    </w:p>
    <w:p w14:paraId="5A9D727E" w14:textId="62C3F1F2" w:rsidR="00701E87" w:rsidRPr="001F74D6" w:rsidRDefault="00701E87" w:rsidP="004B642A">
      <w:pPr>
        <w:numPr>
          <w:ilvl w:val="1"/>
          <w:numId w:val="2"/>
        </w:numPr>
        <w:rPr>
          <w:rFonts w:asciiTheme="minorHAnsi" w:hAnsiTheme="minorHAnsi" w:cstheme="minorHAnsi"/>
          <w:szCs w:val="24"/>
          <w:lang w:val="en-CA"/>
        </w:rPr>
      </w:pPr>
      <w:r w:rsidRPr="00C340EF">
        <w:rPr>
          <w:rFonts w:asciiTheme="minorHAnsi" w:hAnsiTheme="minorHAnsi" w:cstheme="minorHAnsi"/>
          <w:b/>
          <w:bCs/>
          <w:szCs w:val="24"/>
          <w:lang w:val="en-CA"/>
        </w:rPr>
        <w:t>Appendix C</w:t>
      </w:r>
      <w:r w:rsidRPr="001F74D6">
        <w:rPr>
          <w:rFonts w:asciiTheme="minorHAnsi" w:hAnsiTheme="minorHAnsi" w:cstheme="minorHAnsi"/>
          <w:szCs w:val="24"/>
          <w:lang w:val="en-CA"/>
        </w:rPr>
        <w:t xml:space="preserve"> lists some helpful resources</w:t>
      </w:r>
    </w:p>
    <w:p w14:paraId="6CB19F21" w14:textId="77777777" w:rsidR="00F2554D" w:rsidRPr="001F74D6" w:rsidRDefault="00F2554D" w:rsidP="00DB0B3D">
      <w:pPr>
        <w:ind w:left="1440"/>
        <w:rPr>
          <w:rFonts w:asciiTheme="minorHAnsi" w:hAnsiTheme="minorHAnsi" w:cstheme="minorHAnsi"/>
          <w:szCs w:val="24"/>
          <w:lang w:val="en-CA"/>
        </w:rPr>
      </w:pPr>
    </w:p>
    <w:p w14:paraId="75329844" w14:textId="1225C235" w:rsidR="00F2554D" w:rsidRPr="001F74D6" w:rsidRDefault="004E15C4" w:rsidP="004B642A">
      <w:pPr>
        <w:numPr>
          <w:ilvl w:val="0"/>
          <w:numId w:val="2"/>
        </w:numPr>
        <w:rPr>
          <w:rFonts w:asciiTheme="minorHAnsi" w:hAnsiTheme="minorHAnsi" w:cstheme="minorHAnsi"/>
          <w:szCs w:val="24"/>
          <w:lang w:val="en-CA"/>
        </w:rPr>
      </w:pPr>
      <w:r w:rsidRPr="001F74D6">
        <w:rPr>
          <w:rFonts w:asciiTheme="minorHAnsi" w:hAnsiTheme="minorHAnsi" w:cstheme="minorHAnsi"/>
          <w:szCs w:val="24"/>
          <w:lang w:val="en-CA"/>
        </w:rPr>
        <w:t>Lesson Plans – staff are reminded</w:t>
      </w:r>
      <w:r w:rsidR="009220D1" w:rsidRPr="001F74D6">
        <w:rPr>
          <w:rFonts w:asciiTheme="minorHAnsi" w:hAnsiTheme="minorHAnsi" w:cstheme="minorHAnsi"/>
          <w:szCs w:val="24"/>
          <w:lang w:val="en-CA"/>
        </w:rPr>
        <w:t xml:space="preserve"> that when appropriate, this topic fit</w:t>
      </w:r>
      <w:r w:rsidR="00667A5F" w:rsidRPr="001F74D6">
        <w:rPr>
          <w:rFonts w:asciiTheme="minorHAnsi" w:hAnsiTheme="minorHAnsi" w:cstheme="minorHAnsi"/>
          <w:szCs w:val="24"/>
          <w:lang w:val="en-CA"/>
        </w:rPr>
        <w:t>s</w:t>
      </w:r>
      <w:r w:rsidR="009220D1" w:rsidRPr="001F74D6">
        <w:rPr>
          <w:rFonts w:asciiTheme="minorHAnsi" w:hAnsiTheme="minorHAnsi" w:cstheme="minorHAnsi"/>
          <w:szCs w:val="24"/>
          <w:lang w:val="en-CA"/>
        </w:rPr>
        <w:t xml:space="preserve"> with </w:t>
      </w:r>
      <w:r w:rsidR="00F2554D" w:rsidRPr="001F74D6">
        <w:rPr>
          <w:rFonts w:asciiTheme="minorHAnsi" w:hAnsiTheme="minorHAnsi" w:cstheme="minorHAnsi"/>
          <w:szCs w:val="24"/>
          <w:lang w:val="en-CA"/>
        </w:rPr>
        <w:t xml:space="preserve">curriculum-based learning about healthy relationships, consent, mental </w:t>
      </w:r>
      <w:proofErr w:type="gramStart"/>
      <w:r w:rsidR="00F2554D" w:rsidRPr="001F74D6">
        <w:rPr>
          <w:rFonts w:asciiTheme="minorHAnsi" w:hAnsiTheme="minorHAnsi" w:cstheme="minorHAnsi"/>
          <w:szCs w:val="24"/>
          <w:lang w:val="en-CA"/>
        </w:rPr>
        <w:t>health</w:t>
      </w:r>
      <w:proofErr w:type="gramEnd"/>
      <w:r w:rsidR="00F2554D" w:rsidRPr="001F74D6">
        <w:rPr>
          <w:rFonts w:asciiTheme="minorHAnsi" w:hAnsiTheme="minorHAnsi" w:cstheme="minorHAnsi"/>
          <w:szCs w:val="24"/>
          <w:lang w:val="en-CA"/>
        </w:rPr>
        <w:t xml:space="preserve"> and well-being, coping skills, personal safety and online safety</w:t>
      </w:r>
      <w:r w:rsidR="00667A5F" w:rsidRPr="001F74D6">
        <w:rPr>
          <w:rFonts w:asciiTheme="minorHAnsi" w:hAnsiTheme="minorHAnsi" w:cstheme="minorHAnsi"/>
          <w:szCs w:val="24"/>
          <w:lang w:val="en-CA"/>
        </w:rPr>
        <w:t>.</w:t>
      </w:r>
    </w:p>
    <w:p w14:paraId="4D98374E" w14:textId="736E6DA7" w:rsidR="00701E87" w:rsidRPr="001F74D6" w:rsidRDefault="00701E87" w:rsidP="00701E87">
      <w:pPr>
        <w:numPr>
          <w:ilvl w:val="1"/>
          <w:numId w:val="2"/>
        </w:numPr>
        <w:rPr>
          <w:rFonts w:asciiTheme="minorHAnsi" w:hAnsiTheme="minorHAnsi" w:cstheme="minorHAnsi"/>
          <w:szCs w:val="24"/>
          <w:lang w:val="en-CA"/>
        </w:rPr>
      </w:pPr>
      <w:r w:rsidRPr="00C340EF">
        <w:rPr>
          <w:rFonts w:asciiTheme="minorHAnsi" w:hAnsiTheme="minorHAnsi" w:cstheme="minorHAnsi"/>
          <w:b/>
          <w:bCs/>
          <w:szCs w:val="24"/>
          <w:lang w:val="en-CA"/>
        </w:rPr>
        <w:t>Appendix A</w:t>
      </w:r>
      <w:r w:rsidRPr="001F74D6">
        <w:rPr>
          <w:rFonts w:asciiTheme="minorHAnsi" w:hAnsiTheme="minorHAnsi" w:cstheme="minorHAnsi"/>
          <w:szCs w:val="24"/>
          <w:lang w:val="en-CA"/>
        </w:rPr>
        <w:t xml:space="preserve"> lists curriculum connections</w:t>
      </w:r>
    </w:p>
    <w:p w14:paraId="3CB0F724" w14:textId="6B02C725" w:rsidR="003953D1" w:rsidRPr="001F74D6" w:rsidRDefault="007A08DE" w:rsidP="00474C7E">
      <w:pPr>
        <w:numPr>
          <w:ilvl w:val="0"/>
          <w:numId w:val="2"/>
        </w:numPr>
        <w:rPr>
          <w:rFonts w:asciiTheme="minorHAnsi" w:hAnsiTheme="minorHAnsi" w:cstheme="minorHAnsi"/>
          <w:szCs w:val="24"/>
          <w:lang w:val="en-CA"/>
        </w:rPr>
      </w:pPr>
      <w:r w:rsidRPr="001F74D6">
        <w:rPr>
          <w:rFonts w:asciiTheme="minorHAnsi" w:hAnsiTheme="minorHAnsi" w:cstheme="minorHAnsi"/>
          <w:szCs w:val="24"/>
          <w:lang w:val="en-CA"/>
        </w:rPr>
        <w:t xml:space="preserve">The use of school board-provided technology </w:t>
      </w:r>
      <w:r w:rsidR="007D3484" w:rsidRPr="001F74D6">
        <w:rPr>
          <w:rFonts w:asciiTheme="minorHAnsi" w:hAnsiTheme="minorHAnsi" w:cstheme="minorHAnsi"/>
          <w:szCs w:val="24"/>
          <w:lang w:val="en-CA"/>
        </w:rPr>
        <w:t xml:space="preserve">in sex trafficking and other online threats </w:t>
      </w:r>
      <w:r w:rsidR="00046CEB" w:rsidRPr="001F74D6">
        <w:rPr>
          <w:rFonts w:asciiTheme="minorHAnsi" w:hAnsiTheme="minorHAnsi" w:cstheme="minorHAnsi"/>
          <w:szCs w:val="24"/>
          <w:lang w:val="en-CA"/>
        </w:rPr>
        <w:t xml:space="preserve">are strictly prohibited. </w:t>
      </w:r>
      <w:r w:rsidR="00474C7E" w:rsidRPr="001F74D6">
        <w:rPr>
          <w:rFonts w:asciiTheme="minorHAnsi" w:hAnsiTheme="minorHAnsi" w:cstheme="minorHAnsi"/>
          <w:szCs w:val="24"/>
          <w:lang w:val="en-CA"/>
        </w:rPr>
        <w:t xml:space="preserve">Each school board has administrative </w:t>
      </w:r>
      <w:r w:rsidR="00CE7F02" w:rsidRPr="001F74D6">
        <w:rPr>
          <w:rFonts w:asciiTheme="minorHAnsi" w:hAnsiTheme="minorHAnsi" w:cstheme="minorHAnsi"/>
          <w:szCs w:val="24"/>
          <w:lang w:val="en-CA"/>
        </w:rPr>
        <w:t xml:space="preserve">guidelines </w:t>
      </w:r>
      <w:r w:rsidR="00474C7E" w:rsidRPr="001F74D6">
        <w:rPr>
          <w:rFonts w:asciiTheme="minorHAnsi" w:hAnsiTheme="minorHAnsi" w:cstheme="minorHAnsi"/>
          <w:szCs w:val="24"/>
          <w:lang w:val="en-CA"/>
        </w:rPr>
        <w:t xml:space="preserve">that all adults and students must following. Please </w:t>
      </w:r>
      <w:r w:rsidR="00C340EF">
        <w:rPr>
          <w:rFonts w:asciiTheme="minorHAnsi" w:hAnsiTheme="minorHAnsi" w:cstheme="minorHAnsi"/>
          <w:szCs w:val="24"/>
          <w:lang w:val="en-CA"/>
        </w:rPr>
        <w:t>refer to</w:t>
      </w:r>
      <w:r w:rsidR="00474C7E" w:rsidRPr="001F74D6">
        <w:rPr>
          <w:rFonts w:asciiTheme="minorHAnsi" w:hAnsiTheme="minorHAnsi" w:cstheme="minorHAnsi"/>
          <w:szCs w:val="24"/>
          <w:lang w:val="en-CA"/>
        </w:rPr>
        <w:t xml:space="preserve"> each school board for their guidelines. </w:t>
      </w:r>
    </w:p>
    <w:p w14:paraId="346BE462" w14:textId="77777777" w:rsidR="00DB0B3D" w:rsidRPr="001F74D6" w:rsidRDefault="00DB0B3D" w:rsidP="003953D1">
      <w:pPr>
        <w:ind w:left="2160"/>
        <w:rPr>
          <w:rFonts w:asciiTheme="minorHAnsi" w:hAnsiTheme="minorHAnsi" w:cstheme="minorHAnsi"/>
          <w:szCs w:val="24"/>
          <w:lang w:val="en-CA"/>
        </w:rPr>
      </w:pPr>
    </w:p>
    <w:p w14:paraId="28D0337F" w14:textId="4F01F0AC" w:rsidR="00F2554D" w:rsidRPr="001F74D6" w:rsidRDefault="00F2554D" w:rsidP="00F2554D">
      <w:pPr>
        <w:rPr>
          <w:rFonts w:asciiTheme="minorHAnsi" w:eastAsia="Times New Roman" w:hAnsiTheme="minorHAnsi" w:cstheme="minorHAnsi"/>
          <w:szCs w:val="24"/>
          <w:lang w:val="en-CA"/>
        </w:rPr>
      </w:pPr>
      <w:r w:rsidRPr="001F74D6">
        <w:rPr>
          <w:rFonts w:asciiTheme="minorHAnsi" w:hAnsiTheme="minorHAnsi" w:cstheme="minorHAnsi"/>
          <w:szCs w:val="24"/>
          <w:lang w:val="en-CA"/>
        </w:rPr>
        <w:t>Awareness strategies could involve sending letters or emails, providing information in a student handbook, displaying posters, hosting information sessions, posting on the school/school board social media accounts, and/or posting information on the school board website. Schools may want to include the phone number for the </w:t>
      </w:r>
      <w:hyperlink r:id="rId8" w:history="1">
        <w:r w:rsidRPr="001F74D6">
          <w:rPr>
            <w:rStyle w:val="Hyperlink"/>
            <w:rFonts w:asciiTheme="minorHAnsi" w:hAnsiTheme="minorHAnsi" w:cstheme="minorHAnsi"/>
            <w:color w:val="auto"/>
            <w:szCs w:val="24"/>
            <w:lang w:val="en-CA"/>
          </w:rPr>
          <w:t>Canadian Human Trafficking Hotline</w:t>
        </w:r>
      </w:hyperlink>
      <w:r w:rsidRPr="001F74D6">
        <w:rPr>
          <w:rFonts w:asciiTheme="minorHAnsi" w:hAnsiTheme="minorHAnsi" w:cstheme="minorHAnsi"/>
          <w:szCs w:val="24"/>
          <w:lang w:val="en-CA"/>
        </w:rPr>
        <w:t> </w:t>
      </w:r>
      <w:hyperlink r:id="rId9" w:history="1">
        <w:r w:rsidR="00944200" w:rsidRPr="001F74D6">
          <w:rPr>
            <w:rStyle w:val="Hyperlink"/>
            <w:rFonts w:asciiTheme="minorHAnsi" w:hAnsiTheme="minorHAnsi" w:cstheme="minorHAnsi"/>
            <w:color w:val="auto"/>
            <w:szCs w:val="24"/>
          </w:rPr>
          <w:t>1-833-900-1010</w:t>
        </w:r>
      </w:hyperlink>
      <w:r w:rsidR="00944200" w:rsidRPr="001F74D6">
        <w:rPr>
          <w:rFonts w:asciiTheme="minorHAnsi" w:eastAsia="Times New Roman" w:hAnsiTheme="minorHAnsi" w:cstheme="minorHAnsi"/>
          <w:szCs w:val="24"/>
          <w:lang w:val="en-CA"/>
        </w:rPr>
        <w:t xml:space="preserve"> </w:t>
      </w:r>
      <w:r w:rsidRPr="001F74D6">
        <w:rPr>
          <w:rFonts w:asciiTheme="minorHAnsi" w:hAnsiTheme="minorHAnsi" w:cstheme="minorHAnsi"/>
          <w:szCs w:val="24"/>
          <w:lang w:val="en-CA"/>
        </w:rPr>
        <w:t>to raise awareness about the supports and referrals it offers.</w:t>
      </w:r>
      <w:r w:rsidR="00E514B2">
        <w:rPr>
          <w:rFonts w:asciiTheme="minorHAnsi" w:hAnsiTheme="minorHAnsi" w:cstheme="minorHAnsi"/>
          <w:szCs w:val="24"/>
          <w:lang w:val="en-CA"/>
        </w:rPr>
        <w:t xml:space="preserve"> Sudbury and Area Victim Services holds funding for some of these endeavours and will provide supports to the school boards in the language of choice.</w:t>
      </w:r>
    </w:p>
    <w:p w14:paraId="721D7C28" w14:textId="77777777" w:rsidR="00DB0B3D" w:rsidRPr="001F74D6" w:rsidRDefault="00DB0B3D" w:rsidP="00F2554D">
      <w:pPr>
        <w:rPr>
          <w:rFonts w:asciiTheme="minorHAnsi" w:hAnsiTheme="minorHAnsi" w:cstheme="minorHAnsi"/>
          <w:b/>
          <w:bCs/>
          <w:szCs w:val="24"/>
          <w:lang w:val="en-CA"/>
        </w:rPr>
      </w:pPr>
    </w:p>
    <w:p w14:paraId="5654690D" w14:textId="7EB49BD7" w:rsidR="00F2554D" w:rsidRPr="001F74D6" w:rsidRDefault="00F2554D" w:rsidP="00C53E30">
      <w:pPr>
        <w:rPr>
          <w:rFonts w:asciiTheme="minorHAnsi" w:hAnsiTheme="minorHAnsi" w:cstheme="minorHAnsi"/>
          <w:b/>
          <w:bCs/>
          <w:szCs w:val="24"/>
          <w:lang w:val="en-CA"/>
        </w:rPr>
      </w:pPr>
      <w:r w:rsidRPr="001F74D6">
        <w:rPr>
          <w:rFonts w:asciiTheme="minorHAnsi" w:hAnsiTheme="minorHAnsi" w:cstheme="minorHAnsi"/>
          <w:b/>
          <w:bCs/>
          <w:szCs w:val="24"/>
          <w:lang w:val="en-CA"/>
        </w:rPr>
        <w:t>Response procedures</w:t>
      </w:r>
    </w:p>
    <w:p w14:paraId="6216D8E1" w14:textId="55A0CEAF" w:rsidR="00DB0B3D" w:rsidRPr="001F74D6" w:rsidRDefault="00DB0B3D" w:rsidP="00F2554D">
      <w:pPr>
        <w:rPr>
          <w:rFonts w:asciiTheme="minorHAnsi" w:hAnsiTheme="minorHAnsi" w:cstheme="minorHAnsi"/>
          <w:szCs w:val="24"/>
          <w:lang w:val="en-CA"/>
        </w:rPr>
      </w:pPr>
      <w:r w:rsidRPr="001F74D6">
        <w:rPr>
          <w:rFonts w:asciiTheme="minorHAnsi" w:hAnsiTheme="minorHAnsi" w:cstheme="minorHAnsi"/>
          <w:szCs w:val="24"/>
          <w:lang w:val="en-CA"/>
        </w:rPr>
        <w:t>If a</w:t>
      </w:r>
      <w:r w:rsidR="00F2554D" w:rsidRPr="001F74D6">
        <w:rPr>
          <w:rFonts w:asciiTheme="minorHAnsi" w:hAnsiTheme="minorHAnsi" w:cstheme="minorHAnsi"/>
          <w:szCs w:val="24"/>
          <w:lang w:val="en-CA"/>
        </w:rPr>
        <w:t xml:space="preserve"> school board employee </w:t>
      </w:r>
      <w:r w:rsidRPr="001F74D6">
        <w:rPr>
          <w:rFonts w:asciiTheme="minorHAnsi" w:hAnsiTheme="minorHAnsi" w:cstheme="minorHAnsi"/>
          <w:szCs w:val="24"/>
          <w:lang w:val="en-CA"/>
        </w:rPr>
        <w:t>suspects a student</w:t>
      </w:r>
      <w:r w:rsidR="00F2554D" w:rsidRPr="001F74D6">
        <w:rPr>
          <w:rFonts w:asciiTheme="minorHAnsi" w:hAnsiTheme="minorHAnsi" w:cstheme="minorHAnsi"/>
          <w:szCs w:val="24"/>
          <w:lang w:val="en-CA"/>
        </w:rPr>
        <w:t>:</w:t>
      </w:r>
    </w:p>
    <w:p w14:paraId="1267F50F" w14:textId="77777777" w:rsidR="00F2554D" w:rsidRPr="001F74D6" w:rsidRDefault="00F2554D" w:rsidP="004B642A">
      <w:pPr>
        <w:numPr>
          <w:ilvl w:val="0"/>
          <w:numId w:val="3"/>
        </w:numPr>
        <w:rPr>
          <w:rFonts w:asciiTheme="minorHAnsi" w:hAnsiTheme="minorHAnsi" w:cstheme="minorHAnsi"/>
          <w:szCs w:val="24"/>
          <w:lang w:val="en-CA"/>
        </w:rPr>
      </w:pPr>
      <w:r w:rsidRPr="001F74D6">
        <w:rPr>
          <w:rFonts w:asciiTheme="minorHAnsi" w:hAnsiTheme="minorHAnsi" w:cstheme="minorHAnsi"/>
          <w:szCs w:val="24"/>
          <w:lang w:val="en-CA"/>
        </w:rPr>
        <w:t>may be at risk of or is being sex trafficked</w:t>
      </w:r>
    </w:p>
    <w:p w14:paraId="3930E8D6" w14:textId="77777777" w:rsidR="00F2554D" w:rsidRPr="001F74D6" w:rsidRDefault="00F2554D" w:rsidP="004B642A">
      <w:pPr>
        <w:numPr>
          <w:ilvl w:val="0"/>
          <w:numId w:val="3"/>
        </w:numPr>
        <w:rPr>
          <w:rFonts w:asciiTheme="minorHAnsi" w:hAnsiTheme="minorHAnsi" w:cstheme="minorHAnsi"/>
          <w:szCs w:val="24"/>
          <w:lang w:val="en-CA"/>
        </w:rPr>
      </w:pPr>
      <w:r w:rsidRPr="001F74D6">
        <w:rPr>
          <w:rFonts w:asciiTheme="minorHAnsi" w:hAnsiTheme="minorHAnsi" w:cstheme="minorHAnsi"/>
          <w:szCs w:val="24"/>
          <w:lang w:val="en-CA"/>
        </w:rPr>
        <w:t xml:space="preserve">may be targeting, luring, </w:t>
      </w:r>
      <w:proofErr w:type="gramStart"/>
      <w:r w:rsidRPr="001F74D6">
        <w:rPr>
          <w:rFonts w:asciiTheme="minorHAnsi" w:hAnsiTheme="minorHAnsi" w:cstheme="minorHAnsi"/>
          <w:szCs w:val="24"/>
          <w:lang w:val="en-CA"/>
        </w:rPr>
        <w:t>grooming</w:t>
      </w:r>
      <w:proofErr w:type="gramEnd"/>
      <w:r w:rsidRPr="001F74D6">
        <w:rPr>
          <w:rFonts w:asciiTheme="minorHAnsi" w:hAnsiTheme="minorHAnsi" w:cstheme="minorHAnsi"/>
          <w:szCs w:val="24"/>
          <w:lang w:val="en-CA"/>
        </w:rPr>
        <w:t xml:space="preserve"> or recruiting children and youth for the purpose of sex trafficking</w:t>
      </w:r>
    </w:p>
    <w:p w14:paraId="24612FE9" w14:textId="77777777" w:rsidR="00F2554D" w:rsidRPr="001F74D6" w:rsidRDefault="00F2554D" w:rsidP="004B642A">
      <w:pPr>
        <w:numPr>
          <w:ilvl w:val="0"/>
          <w:numId w:val="3"/>
        </w:numPr>
        <w:rPr>
          <w:rFonts w:asciiTheme="minorHAnsi" w:hAnsiTheme="minorHAnsi" w:cstheme="minorHAnsi"/>
          <w:szCs w:val="24"/>
          <w:lang w:val="en-CA"/>
        </w:rPr>
      </w:pPr>
      <w:r w:rsidRPr="001F74D6">
        <w:rPr>
          <w:rFonts w:asciiTheme="minorHAnsi" w:hAnsiTheme="minorHAnsi" w:cstheme="minorHAnsi"/>
          <w:szCs w:val="24"/>
          <w:lang w:val="en-CA"/>
        </w:rPr>
        <w:t>is returning to school after they have been trafficked or involved in trafficking others</w:t>
      </w:r>
    </w:p>
    <w:p w14:paraId="6E7A8B02" w14:textId="77777777" w:rsidR="0018411F" w:rsidRPr="001F74D6" w:rsidRDefault="0018411F" w:rsidP="00F2554D">
      <w:pPr>
        <w:rPr>
          <w:rFonts w:asciiTheme="minorHAnsi" w:hAnsiTheme="minorHAnsi" w:cstheme="minorHAnsi"/>
          <w:szCs w:val="24"/>
          <w:lang w:val="en-CA"/>
        </w:rPr>
      </w:pPr>
    </w:p>
    <w:p w14:paraId="0F1C2696" w14:textId="3D0ABF42" w:rsidR="00DB0B3D" w:rsidRPr="001F74D6" w:rsidRDefault="00DB0B3D" w:rsidP="00F2554D">
      <w:pPr>
        <w:rPr>
          <w:rFonts w:asciiTheme="minorHAnsi" w:hAnsiTheme="minorHAnsi" w:cstheme="minorHAnsi"/>
          <w:szCs w:val="24"/>
          <w:lang w:val="en-CA"/>
        </w:rPr>
      </w:pPr>
      <w:r w:rsidRPr="001F74D6">
        <w:rPr>
          <w:rFonts w:asciiTheme="minorHAnsi" w:hAnsiTheme="minorHAnsi" w:cstheme="minorHAnsi"/>
          <w:szCs w:val="24"/>
          <w:lang w:val="en-CA"/>
        </w:rPr>
        <w:t xml:space="preserve">Then the following </w:t>
      </w:r>
      <w:r w:rsidR="0018411F" w:rsidRPr="001F74D6">
        <w:rPr>
          <w:rFonts w:asciiTheme="minorHAnsi" w:hAnsiTheme="minorHAnsi" w:cstheme="minorHAnsi"/>
          <w:szCs w:val="24"/>
          <w:lang w:val="en-CA"/>
        </w:rPr>
        <w:t>response procedures should be followed</w:t>
      </w:r>
      <w:r w:rsidR="00CE7F02" w:rsidRPr="001F74D6">
        <w:rPr>
          <w:rFonts w:asciiTheme="minorHAnsi" w:hAnsiTheme="minorHAnsi" w:cstheme="minorHAnsi"/>
          <w:szCs w:val="24"/>
          <w:lang w:val="en-CA"/>
        </w:rPr>
        <w:t xml:space="preserve"> (see </w:t>
      </w:r>
      <w:r w:rsidR="00CE7F02" w:rsidRPr="00C340EF">
        <w:rPr>
          <w:rFonts w:asciiTheme="minorHAnsi" w:hAnsiTheme="minorHAnsi" w:cstheme="minorHAnsi"/>
          <w:b/>
          <w:bCs/>
          <w:szCs w:val="24"/>
          <w:lang w:val="en-CA"/>
        </w:rPr>
        <w:t>Appendix D</w:t>
      </w:r>
      <w:r w:rsidR="00CE7F02" w:rsidRPr="001F74D6">
        <w:rPr>
          <w:rFonts w:asciiTheme="minorHAnsi" w:hAnsiTheme="minorHAnsi" w:cstheme="minorHAnsi"/>
          <w:szCs w:val="24"/>
          <w:lang w:val="en-CA"/>
        </w:rPr>
        <w:t xml:space="preserve"> for a flow chart)</w:t>
      </w:r>
    </w:p>
    <w:p w14:paraId="2FC65FA5" w14:textId="77777777" w:rsidR="00DB0B3D" w:rsidRPr="001F74D6" w:rsidRDefault="00DB0B3D" w:rsidP="00F2554D">
      <w:pPr>
        <w:rPr>
          <w:rFonts w:asciiTheme="minorHAnsi" w:hAnsiTheme="minorHAnsi" w:cstheme="minorHAnsi"/>
          <w:szCs w:val="24"/>
          <w:lang w:val="en-CA"/>
        </w:rPr>
      </w:pPr>
    </w:p>
    <w:p w14:paraId="21A09AAD" w14:textId="6EA4A8EB" w:rsidR="00F2554D" w:rsidRPr="001F74D6" w:rsidRDefault="00F2554D" w:rsidP="00F2554D">
      <w:pPr>
        <w:rPr>
          <w:rFonts w:asciiTheme="minorHAnsi" w:hAnsiTheme="minorHAnsi" w:cstheme="minorHAnsi"/>
          <w:szCs w:val="24"/>
          <w:lang w:val="en-CA"/>
        </w:rPr>
      </w:pPr>
      <w:r w:rsidRPr="001F74D6">
        <w:rPr>
          <w:rFonts w:asciiTheme="minorHAnsi" w:hAnsiTheme="minorHAnsi" w:cstheme="minorHAnsi"/>
          <w:szCs w:val="24"/>
          <w:lang w:val="en-CA"/>
        </w:rPr>
        <w:t>Response procedures must be trauma-informed and culturally responsive and, at minimum, include the following elements:</w:t>
      </w:r>
    </w:p>
    <w:p w14:paraId="295AA847" w14:textId="13340817" w:rsidR="00F2554D" w:rsidRPr="001F74D6" w:rsidRDefault="00DB0B3D" w:rsidP="004B642A">
      <w:pPr>
        <w:numPr>
          <w:ilvl w:val="0"/>
          <w:numId w:val="5"/>
        </w:numPr>
        <w:rPr>
          <w:rFonts w:asciiTheme="minorHAnsi" w:hAnsiTheme="minorHAnsi" w:cstheme="minorHAnsi"/>
          <w:szCs w:val="24"/>
          <w:lang w:val="en-CA"/>
        </w:rPr>
      </w:pPr>
      <w:r w:rsidRPr="001F74D6">
        <w:rPr>
          <w:rFonts w:asciiTheme="minorHAnsi" w:hAnsiTheme="minorHAnsi" w:cstheme="minorHAnsi"/>
          <w:szCs w:val="24"/>
          <w:lang w:val="en-CA"/>
        </w:rPr>
        <w:t>Along with the school principal the School Board Mental Health Lead is a</w:t>
      </w:r>
      <w:r w:rsidR="00F2554D" w:rsidRPr="001F74D6">
        <w:rPr>
          <w:rFonts w:asciiTheme="minorHAnsi" w:hAnsiTheme="minorHAnsi" w:cstheme="minorHAnsi"/>
          <w:szCs w:val="24"/>
          <w:lang w:val="en-CA"/>
        </w:rPr>
        <w:t xml:space="preserve"> designated contact person who is familiar with the school board anti-sex trafficking protocol and can support school board employees with response procedures.</w:t>
      </w:r>
    </w:p>
    <w:p w14:paraId="4EA09947" w14:textId="77777777" w:rsidR="00DB0B3D" w:rsidRPr="001F74D6" w:rsidRDefault="00F2554D" w:rsidP="004B642A">
      <w:pPr>
        <w:numPr>
          <w:ilvl w:val="1"/>
          <w:numId w:val="5"/>
        </w:numPr>
        <w:rPr>
          <w:rFonts w:asciiTheme="minorHAnsi" w:hAnsiTheme="minorHAnsi" w:cstheme="minorHAnsi"/>
          <w:szCs w:val="24"/>
          <w:lang w:val="en-CA"/>
        </w:rPr>
      </w:pPr>
      <w:r w:rsidRPr="001F74D6">
        <w:rPr>
          <w:rFonts w:asciiTheme="minorHAnsi" w:hAnsiTheme="minorHAnsi" w:cstheme="minorHAnsi"/>
          <w:szCs w:val="24"/>
          <w:lang w:val="en-CA"/>
        </w:rPr>
        <w:t>The</w:t>
      </w:r>
      <w:r w:rsidR="00DB0B3D" w:rsidRPr="001F74D6">
        <w:rPr>
          <w:rFonts w:asciiTheme="minorHAnsi" w:hAnsiTheme="minorHAnsi" w:cstheme="minorHAnsi"/>
          <w:szCs w:val="24"/>
          <w:lang w:val="en-CA"/>
        </w:rPr>
        <w:t>y will assist with:</w:t>
      </w:r>
    </w:p>
    <w:p w14:paraId="15F685EF" w14:textId="02250586" w:rsidR="00F2554D" w:rsidRPr="001F74D6" w:rsidRDefault="00F2554D" w:rsidP="004B642A">
      <w:pPr>
        <w:numPr>
          <w:ilvl w:val="2"/>
          <w:numId w:val="5"/>
        </w:numPr>
        <w:rPr>
          <w:rFonts w:asciiTheme="minorHAnsi" w:hAnsiTheme="minorHAnsi" w:cstheme="minorHAnsi"/>
          <w:szCs w:val="24"/>
          <w:lang w:val="en-CA"/>
        </w:rPr>
      </w:pPr>
      <w:r w:rsidRPr="001F74D6">
        <w:rPr>
          <w:rFonts w:asciiTheme="minorHAnsi" w:hAnsiTheme="minorHAnsi" w:cstheme="minorHAnsi"/>
          <w:szCs w:val="24"/>
          <w:lang w:val="en-CA"/>
        </w:rPr>
        <w:t xml:space="preserve">process for responding to situations where a student may be at risk of or is being sex trafficked, including steps for safely reporting concerns, responding to </w:t>
      </w:r>
      <w:proofErr w:type="gramStart"/>
      <w:r w:rsidRPr="001F74D6">
        <w:rPr>
          <w:rFonts w:asciiTheme="minorHAnsi" w:hAnsiTheme="minorHAnsi" w:cstheme="minorHAnsi"/>
          <w:szCs w:val="24"/>
          <w:lang w:val="en-CA"/>
        </w:rPr>
        <w:t>disclosures</w:t>
      </w:r>
      <w:proofErr w:type="gramEnd"/>
      <w:r w:rsidRPr="001F74D6">
        <w:rPr>
          <w:rFonts w:asciiTheme="minorHAnsi" w:hAnsiTheme="minorHAnsi" w:cstheme="minorHAnsi"/>
          <w:szCs w:val="24"/>
          <w:lang w:val="en-CA"/>
        </w:rPr>
        <w:t xml:space="preserve"> and supporting the student's immediate physical and emotional safety.</w:t>
      </w:r>
    </w:p>
    <w:p w14:paraId="2D7CE902" w14:textId="61519927" w:rsidR="00F2554D" w:rsidRPr="001F74D6" w:rsidRDefault="00F2554D" w:rsidP="004B642A">
      <w:pPr>
        <w:numPr>
          <w:ilvl w:val="2"/>
          <w:numId w:val="5"/>
        </w:numPr>
        <w:rPr>
          <w:rFonts w:asciiTheme="minorHAnsi" w:hAnsiTheme="minorHAnsi" w:cstheme="minorHAnsi"/>
          <w:szCs w:val="24"/>
          <w:lang w:val="en-CA"/>
        </w:rPr>
      </w:pPr>
      <w:r w:rsidRPr="001F74D6">
        <w:rPr>
          <w:rFonts w:asciiTheme="minorHAnsi" w:hAnsiTheme="minorHAnsi" w:cstheme="minorHAnsi"/>
          <w:szCs w:val="24"/>
          <w:lang w:val="en-CA"/>
        </w:rPr>
        <w:lastRenderedPageBreak/>
        <w:t xml:space="preserve">process for responding to situations where a student may be engaged in the trafficking of others, including steps for safely reporting concerns, responding to </w:t>
      </w:r>
      <w:proofErr w:type="gramStart"/>
      <w:r w:rsidRPr="001F74D6">
        <w:rPr>
          <w:rFonts w:asciiTheme="minorHAnsi" w:hAnsiTheme="minorHAnsi" w:cstheme="minorHAnsi"/>
          <w:szCs w:val="24"/>
          <w:lang w:val="en-CA"/>
        </w:rPr>
        <w:t>disclosures</w:t>
      </w:r>
      <w:proofErr w:type="gramEnd"/>
      <w:r w:rsidRPr="001F74D6">
        <w:rPr>
          <w:rFonts w:asciiTheme="minorHAnsi" w:hAnsiTheme="minorHAnsi" w:cstheme="minorHAnsi"/>
          <w:szCs w:val="24"/>
          <w:lang w:val="en-CA"/>
        </w:rPr>
        <w:t xml:space="preserve"> and supporting students' immediate physical and emotional safety.</w:t>
      </w:r>
    </w:p>
    <w:p w14:paraId="2C03BAA2" w14:textId="20026CCA" w:rsidR="00F2554D" w:rsidRPr="001F74D6" w:rsidRDefault="00F2554D" w:rsidP="004B642A">
      <w:pPr>
        <w:numPr>
          <w:ilvl w:val="2"/>
          <w:numId w:val="5"/>
        </w:numPr>
        <w:rPr>
          <w:rFonts w:asciiTheme="minorHAnsi" w:hAnsiTheme="minorHAnsi" w:cstheme="minorHAnsi"/>
          <w:szCs w:val="24"/>
          <w:lang w:val="en-CA"/>
        </w:rPr>
      </w:pPr>
      <w:r w:rsidRPr="001F74D6">
        <w:rPr>
          <w:rFonts w:asciiTheme="minorHAnsi" w:hAnsiTheme="minorHAnsi" w:cstheme="minorHAnsi"/>
          <w:szCs w:val="24"/>
          <w:lang w:val="en-CA"/>
        </w:rPr>
        <w:t>process for responding to and supporting students re-entering school after they have been involved in a trafficking situation, including efforts to ensure that adequate safety and security needs are being met to support re-integration into school.</w:t>
      </w:r>
    </w:p>
    <w:p w14:paraId="261BA894" w14:textId="04C3DE38" w:rsidR="00F2554D" w:rsidRPr="001F74D6" w:rsidRDefault="00DB0B3D" w:rsidP="004B642A">
      <w:pPr>
        <w:numPr>
          <w:ilvl w:val="0"/>
          <w:numId w:val="5"/>
        </w:numPr>
        <w:rPr>
          <w:rFonts w:asciiTheme="minorHAnsi" w:hAnsiTheme="minorHAnsi" w:cstheme="minorHAnsi"/>
          <w:szCs w:val="24"/>
          <w:lang w:val="en-CA"/>
        </w:rPr>
      </w:pPr>
      <w:r w:rsidRPr="001F74D6">
        <w:rPr>
          <w:rFonts w:asciiTheme="minorHAnsi" w:hAnsiTheme="minorHAnsi" w:cstheme="minorHAnsi"/>
          <w:szCs w:val="24"/>
          <w:lang w:val="en-CA"/>
        </w:rPr>
        <w:t xml:space="preserve">All employees must follow the duty to </w:t>
      </w:r>
      <w:r w:rsidR="00F2554D" w:rsidRPr="001F74D6">
        <w:rPr>
          <w:rFonts w:asciiTheme="minorHAnsi" w:hAnsiTheme="minorHAnsi" w:cstheme="minorHAnsi"/>
          <w:szCs w:val="24"/>
          <w:lang w:val="en-CA"/>
        </w:rPr>
        <w:t>report a child in need of protection under Section 125(1) of the </w:t>
      </w:r>
      <w:hyperlink r:id="rId10" w:history="1">
        <w:r w:rsidR="00F2554D" w:rsidRPr="001F74D6">
          <w:rPr>
            <w:rStyle w:val="Hyperlink"/>
            <w:rFonts w:asciiTheme="minorHAnsi" w:hAnsiTheme="minorHAnsi" w:cstheme="minorHAnsi"/>
            <w:i/>
            <w:iCs/>
            <w:szCs w:val="24"/>
            <w:lang w:val="en-CA"/>
          </w:rPr>
          <w:t>Child, Youth and Family Services Act, 2017</w:t>
        </w:r>
      </w:hyperlink>
      <w:r w:rsidR="00F2554D" w:rsidRPr="001F74D6">
        <w:rPr>
          <w:rFonts w:asciiTheme="minorHAnsi" w:hAnsiTheme="minorHAnsi" w:cstheme="minorHAnsi"/>
          <w:szCs w:val="24"/>
          <w:lang w:val="en-CA"/>
        </w:rPr>
        <w:t> and under </w:t>
      </w:r>
      <w:hyperlink r:id="rId11" w:history="1">
        <w:r w:rsidR="00F2554D" w:rsidRPr="001F74D6">
          <w:rPr>
            <w:rStyle w:val="Hyperlink"/>
            <w:rFonts w:asciiTheme="minorHAnsi" w:hAnsiTheme="minorHAnsi" w:cstheme="minorHAnsi"/>
            <w:i/>
            <w:iCs/>
            <w:szCs w:val="24"/>
            <w:lang w:val="en-CA"/>
          </w:rPr>
          <w:t>Policy/Program Memorandum 9: Duty to Report Children in Need of Protection</w:t>
        </w:r>
      </w:hyperlink>
      <w:r w:rsidR="00F2554D" w:rsidRPr="001F74D6">
        <w:rPr>
          <w:rFonts w:asciiTheme="minorHAnsi" w:hAnsiTheme="minorHAnsi" w:cstheme="minorHAnsi"/>
          <w:szCs w:val="24"/>
          <w:lang w:val="en-CA"/>
        </w:rPr>
        <w:t>.</w:t>
      </w:r>
      <w:r w:rsidRPr="001F74D6">
        <w:rPr>
          <w:rFonts w:asciiTheme="minorHAnsi" w:hAnsiTheme="minorHAnsi" w:cstheme="minorHAnsi"/>
          <w:szCs w:val="24"/>
          <w:lang w:val="en-CA"/>
        </w:rPr>
        <w:t xml:space="preserve"> </w:t>
      </w:r>
      <w:r w:rsidR="00474C7E" w:rsidRPr="001F74D6">
        <w:rPr>
          <w:rFonts w:asciiTheme="minorHAnsi" w:hAnsiTheme="minorHAnsi" w:cstheme="minorHAnsi"/>
          <w:szCs w:val="24"/>
          <w:lang w:val="en-CA"/>
        </w:rPr>
        <w:t>Please see each board’s individual guideline for reporting.</w:t>
      </w:r>
    </w:p>
    <w:p w14:paraId="58AA5C56" w14:textId="1317E084" w:rsidR="00944200" w:rsidRPr="001F74D6" w:rsidRDefault="00944200" w:rsidP="004B642A">
      <w:pPr>
        <w:numPr>
          <w:ilvl w:val="0"/>
          <w:numId w:val="5"/>
        </w:numPr>
        <w:rPr>
          <w:rFonts w:asciiTheme="minorHAnsi" w:hAnsiTheme="minorHAnsi" w:cstheme="minorHAnsi"/>
          <w:szCs w:val="24"/>
          <w:lang w:val="en-CA"/>
        </w:rPr>
      </w:pPr>
      <w:r w:rsidRPr="001F74D6">
        <w:rPr>
          <w:rFonts w:asciiTheme="minorHAnsi" w:hAnsiTheme="minorHAnsi" w:cstheme="minorHAnsi"/>
          <w:szCs w:val="24"/>
          <w:lang w:val="en-CA"/>
        </w:rPr>
        <w:t>Along with notifying children protection and police</w:t>
      </w:r>
      <w:r w:rsidR="00E514B2">
        <w:rPr>
          <w:rFonts w:asciiTheme="minorHAnsi" w:hAnsiTheme="minorHAnsi" w:cstheme="minorHAnsi"/>
          <w:szCs w:val="24"/>
          <w:lang w:val="en-CA"/>
        </w:rPr>
        <w:t xml:space="preserve"> </w:t>
      </w:r>
      <w:r w:rsidR="0032377C">
        <w:rPr>
          <w:rFonts w:asciiTheme="minorHAnsi" w:hAnsiTheme="minorHAnsi" w:cstheme="minorHAnsi"/>
          <w:szCs w:val="24"/>
          <w:lang w:val="en-CA"/>
        </w:rPr>
        <w:t>and Sudbury and Area Victim Services</w:t>
      </w:r>
      <w:r w:rsidRPr="001F74D6">
        <w:rPr>
          <w:rFonts w:asciiTheme="minorHAnsi" w:hAnsiTheme="minorHAnsi" w:cstheme="minorHAnsi"/>
          <w:szCs w:val="24"/>
          <w:lang w:val="en-CA"/>
        </w:rPr>
        <w:t xml:space="preserve"> the school </w:t>
      </w:r>
      <w:r w:rsidR="00075444" w:rsidRPr="001F74D6">
        <w:rPr>
          <w:rFonts w:asciiTheme="minorHAnsi" w:hAnsiTheme="minorHAnsi" w:cstheme="minorHAnsi"/>
          <w:szCs w:val="24"/>
          <w:lang w:val="en-CA"/>
        </w:rPr>
        <w:t xml:space="preserve">should notify </w:t>
      </w:r>
      <w:r w:rsidRPr="001F74D6">
        <w:rPr>
          <w:rFonts w:asciiTheme="minorHAnsi" w:hAnsiTheme="minorHAnsi" w:cstheme="minorHAnsi"/>
          <w:szCs w:val="24"/>
          <w:lang w:val="en-CA"/>
        </w:rPr>
        <w:t xml:space="preserve">the Mental Health Lead </w:t>
      </w:r>
      <w:proofErr w:type="gramStart"/>
      <w:r w:rsidRPr="001F74D6">
        <w:rPr>
          <w:rFonts w:asciiTheme="minorHAnsi" w:hAnsiTheme="minorHAnsi" w:cstheme="minorHAnsi"/>
          <w:szCs w:val="24"/>
          <w:lang w:val="en-CA"/>
        </w:rPr>
        <w:t>in order to</w:t>
      </w:r>
      <w:proofErr w:type="gramEnd"/>
      <w:r w:rsidRPr="001F74D6">
        <w:rPr>
          <w:rFonts w:asciiTheme="minorHAnsi" w:hAnsiTheme="minorHAnsi" w:cstheme="minorHAnsi"/>
          <w:szCs w:val="24"/>
          <w:lang w:val="en-CA"/>
        </w:rPr>
        <w:t xml:space="preserve"> activate school board mental health services. </w:t>
      </w:r>
    </w:p>
    <w:p w14:paraId="546DAF9B" w14:textId="5E970289" w:rsidR="00F2554D" w:rsidRPr="001F74D6" w:rsidRDefault="00944200" w:rsidP="004B642A">
      <w:pPr>
        <w:numPr>
          <w:ilvl w:val="0"/>
          <w:numId w:val="5"/>
        </w:numPr>
        <w:rPr>
          <w:rFonts w:asciiTheme="minorHAnsi" w:hAnsiTheme="minorHAnsi" w:cstheme="minorHAnsi"/>
          <w:szCs w:val="24"/>
          <w:lang w:val="en-CA"/>
        </w:rPr>
      </w:pPr>
      <w:r w:rsidRPr="001F74D6">
        <w:rPr>
          <w:rFonts w:asciiTheme="minorHAnsi" w:hAnsiTheme="minorHAnsi" w:cstheme="minorHAnsi"/>
          <w:szCs w:val="24"/>
          <w:lang w:val="en-CA"/>
        </w:rPr>
        <w:t xml:space="preserve">If the child/youth is still under the legal care of their family/guardian, then they will also be notified. </w:t>
      </w:r>
    </w:p>
    <w:p w14:paraId="0EF6B5B0" w14:textId="18EA0F05" w:rsidR="00F2554D" w:rsidRPr="001F74D6" w:rsidRDefault="00DB0B3D" w:rsidP="004B642A">
      <w:pPr>
        <w:numPr>
          <w:ilvl w:val="0"/>
          <w:numId w:val="5"/>
        </w:numPr>
        <w:rPr>
          <w:rFonts w:asciiTheme="minorHAnsi" w:hAnsiTheme="minorHAnsi" w:cstheme="minorHAnsi"/>
          <w:szCs w:val="24"/>
          <w:lang w:val="en-CA"/>
        </w:rPr>
      </w:pPr>
      <w:r w:rsidRPr="001F74D6">
        <w:rPr>
          <w:rFonts w:asciiTheme="minorHAnsi" w:hAnsiTheme="minorHAnsi" w:cstheme="minorHAnsi"/>
          <w:szCs w:val="24"/>
          <w:lang w:val="en-CA"/>
        </w:rPr>
        <w:t>S</w:t>
      </w:r>
      <w:r w:rsidR="00F2554D" w:rsidRPr="001F74D6">
        <w:rPr>
          <w:rFonts w:asciiTheme="minorHAnsi" w:hAnsiTheme="minorHAnsi" w:cstheme="minorHAnsi"/>
          <w:szCs w:val="24"/>
          <w:lang w:val="en-CA"/>
        </w:rPr>
        <w:t>chool administrators</w:t>
      </w:r>
      <w:r w:rsidRPr="001F74D6">
        <w:rPr>
          <w:rFonts w:asciiTheme="minorHAnsi" w:hAnsiTheme="minorHAnsi" w:cstheme="minorHAnsi"/>
          <w:szCs w:val="24"/>
          <w:lang w:val="en-CA"/>
        </w:rPr>
        <w:t xml:space="preserve">, </w:t>
      </w:r>
      <w:r w:rsidR="00C340EF">
        <w:rPr>
          <w:rFonts w:asciiTheme="minorHAnsi" w:hAnsiTheme="minorHAnsi" w:cstheme="minorHAnsi"/>
          <w:szCs w:val="24"/>
          <w:lang w:val="en-CA"/>
        </w:rPr>
        <w:t>in</w:t>
      </w:r>
      <w:r w:rsidRPr="001F74D6">
        <w:rPr>
          <w:rFonts w:asciiTheme="minorHAnsi" w:hAnsiTheme="minorHAnsi" w:cstheme="minorHAnsi"/>
          <w:szCs w:val="24"/>
          <w:lang w:val="en-CA"/>
        </w:rPr>
        <w:t xml:space="preserve"> consultation with the Board Mental Health Lead, will</w:t>
      </w:r>
      <w:r w:rsidR="00F2554D" w:rsidRPr="001F74D6">
        <w:rPr>
          <w:rFonts w:asciiTheme="minorHAnsi" w:hAnsiTheme="minorHAnsi" w:cstheme="minorHAnsi"/>
          <w:szCs w:val="24"/>
          <w:lang w:val="en-CA"/>
        </w:rPr>
        <w:t xml:space="preserve"> communicate and collaborate with community-based service providers, local police </w:t>
      </w:r>
      <w:proofErr w:type="gramStart"/>
      <w:r w:rsidR="00F2554D" w:rsidRPr="001F74D6">
        <w:rPr>
          <w:rFonts w:asciiTheme="minorHAnsi" w:hAnsiTheme="minorHAnsi" w:cstheme="minorHAnsi"/>
          <w:szCs w:val="24"/>
          <w:lang w:val="en-CA"/>
        </w:rPr>
        <w:t xml:space="preserve">services, </w:t>
      </w:r>
      <w:r w:rsidR="0032377C">
        <w:rPr>
          <w:rFonts w:asciiTheme="minorHAnsi" w:hAnsiTheme="minorHAnsi" w:cstheme="minorHAnsi"/>
          <w:szCs w:val="24"/>
          <w:lang w:val="en-CA"/>
        </w:rPr>
        <w:t xml:space="preserve"> Sudbury</w:t>
      </w:r>
      <w:proofErr w:type="gramEnd"/>
      <w:r w:rsidR="0032377C">
        <w:rPr>
          <w:rFonts w:asciiTheme="minorHAnsi" w:hAnsiTheme="minorHAnsi" w:cstheme="minorHAnsi"/>
          <w:szCs w:val="24"/>
          <w:lang w:val="en-CA"/>
        </w:rPr>
        <w:t xml:space="preserve"> and Area Victim Services, </w:t>
      </w:r>
      <w:r w:rsidR="00F2554D" w:rsidRPr="001F74D6">
        <w:rPr>
          <w:rFonts w:asciiTheme="minorHAnsi" w:hAnsiTheme="minorHAnsi" w:cstheme="minorHAnsi"/>
          <w:szCs w:val="24"/>
          <w:lang w:val="en-CA"/>
        </w:rPr>
        <w:t>local Children's Aid Societies and Indigenous Child and Family Well-Being Agencies, as applicable and/or required by law, in responding to situations of suspected or confirmed sex trafficking of students.</w:t>
      </w:r>
    </w:p>
    <w:p w14:paraId="29A4D564" w14:textId="01CEAE70" w:rsidR="00F2554D" w:rsidRPr="001F74D6" w:rsidRDefault="00DB0B3D" w:rsidP="004B642A">
      <w:pPr>
        <w:numPr>
          <w:ilvl w:val="0"/>
          <w:numId w:val="5"/>
        </w:numPr>
        <w:rPr>
          <w:rFonts w:asciiTheme="minorHAnsi" w:hAnsiTheme="minorHAnsi" w:cstheme="minorHAnsi"/>
          <w:szCs w:val="24"/>
          <w:lang w:val="en-CA"/>
        </w:rPr>
      </w:pPr>
      <w:r w:rsidRPr="001F74D6">
        <w:rPr>
          <w:rFonts w:asciiTheme="minorHAnsi" w:hAnsiTheme="minorHAnsi" w:cstheme="minorHAnsi"/>
          <w:szCs w:val="24"/>
          <w:lang w:val="en-CA"/>
        </w:rPr>
        <w:t>A</w:t>
      </w:r>
      <w:r w:rsidR="00F2554D" w:rsidRPr="001F74D6">
        <w:rPr>
          <w:rFonts w:asciiTheme="minorHAnsi" w:hAnsiTheme="minorHAnsi" w:cstheme="minorHAnsi"/>
          <w:szCs w:val="24"/>
          <w:lang w:val="en-CA"/>
        </w:rPr>
        <w:t xml:space="preserve">ll affected students (including those indirectly affected, as needed) </w:t>
      </w:r>
      <w:r w:rsidRPr="001F74D6">
        <w:rPr>
          <w:rFonts w:asciiTheme="minorHAnsi" w:hAnsiTheme="minorHAnsi" w:cstheme="minorHAnsi"/>
          <w:szCs w:val="24"/>
          <w:lang w:val="en-CA"/>
        </w:rPr>
        <w:t xml:space="preserve">should be referred to mental health services. These include both </w:t>
      </w:r>
      <w:proofErr w:type="gramStart"/>
      <w:r w:rsidRPr="001F74D6">
        <w:rPr>
          <w:rFonts w:asciiTheme="minorHAnsi" w:hAnsiTheme="minorHAnsi" w:cstheme="minorHAnsi"/>
          <w:szCs w:val="24"/>
          <w:lang w:val="en-CA"/>
        </w:rPr>
        <w:t>school</w:t>
      </w:r>
      <w:proofErr w:type="gramEnd"/>
      <w:r w:rsidRPr="001F74D6">
        <w:rPr>
          <w:rFonts w:asciiTheme="minorHAnsi" w:hAnsiTheme="minorHAnsi" w:cstheme="minorHAnsi"/>
          <w:szCs w:val="24"/>
          <w:lang w:val="en-CA"/>
        </w:rPr>
        <w:t xml:space="preserve"> based and community based services. All services are voluntary.</w:t>
      </w:r>
    </w:p>
    <w:p w14:paraId="339B1680" w14:textId="47B48423" w:rsidR="00F2554D" w:rsidRPr="001F74D6" w:rsidRDefault="00DB0B3D" w:rsidP="004B642A">
      <w:pPr>
        <w:numPr>
          <w:ilvl w:val="0"/>
          <w:numId w:val="5"/>
        </w:numPr>
        <w:rPr>
          <w:rFonts w:asciiTheme="minorHAnsi" w:hAnsiTheme="minorHAnsi" w:cstheme="minorHAnsi"/>
          <w:szCs w:val="24"/>
          <w:lang w:val="en-CA"/>
        </w:rPr>
      </w:pPr>
      <w:r w:rsidRPr="001F74D6">
        <w:rPr>
          <w:rFonts w:asciiTheme="minorHAnsi" w:hAnsiTheme="minorHAnsi" w:cstheme="minorHAnsi"/>
          <w:szCs w:val="24"/>
          <w:lang w:val="en-CA"/>
        </w:rPr>
        <w:t xml:space="preserve">School administrators will </w:t>
      </w:r>
      <w:r w:rsidR="00944200" w:rsidRPr="001F74D6">
        <w:rPr>
          <w:rFonts w:asciiTheme="minorHAnsi" w:hAnsiTheme="minorHAnsi" w:cstheme="minorHAnsi"/>
          <w:szCs w:val="24"/>
          <w:lang w:val="en-CA"/>
        </w:rPr>
        <w:t xml:space="preserve">continue to follow </w:t>
      </w:r>
      <w:r w:rsidRPr="001F74D6">
        <w:rPr>
          <w:rFonts w:asciiTheme="minorHAnsi" w:hAnsiTheme="minorHAnsi" w:cstheme="minorHAnsi"/>
          <w:szCs w:val="24"/>
          <w:lang w:val="en-CA"/>
        </w:rPr>
        <w:t xml:space="preserve">the Code of Conduct and Progressive Discipline </w:t>
      </w:r>
      <w:r w:rsidR="00CA6B8D">
        <w:rPr>
          <w:rFonts w:asciiTheme="minorHAnsi" w:hAnsiTheme="minorHAnsi" w:cstheme="minorHAnsi"/>
          <w:szCs w:val="24"/>
          <w:lang w:val="en-CA"/>
        </w:rPr>
        <w:t xml:space="preserve">when </w:t>
      </w:r>
      <w:r w:rsidR="00F2554D" w:rsidRPr="001F74D6">
        <w:rPr>
          <w:rFonts w:asciiTheme="minorHAnsi" w:hAnsiTheme="minorHAnsi" w:cstheme="minorHAnsi"/>
          <w:szCs w:val="24"/>
          <w:lang w:val="en-CA"/>
        </w:rPr>
        <w:t xml:space="preserve">responding to possible sex trafficking recruitment by a student within the school, including appropriate interventions, supports and/or consequences, as applicable. Expectations </w:t>
      </w:r>
      <w:r w:rsidR="004B6BFC" w:rsidRPr="001F74D6">
        <w:rPr>
          <w:rFonts w:asciiTheme="minorHAnsi" w:hAnsiTheme="minorHAnsi" w:cstheme="minorHAnsi"/>
          <w:szCs w:val="24"/>
          <w:lang w:val="en-CA"/>
        </w:rPr>
        <w:t>are</w:t>
      </w:r>
      <w:r w:rsidR="00F2554D" w:rsidRPr="001F74D6">
        <w:rPr>
          <w:rFonts w:asciiTheme="minorHAnsi" w:hAnsiTheme="minorHAnsi" w:cstheme="minorHAnsi"/>
          <w:szCs w:val="24"/>
          <w:lang w:val="en-CA"/>
        </w:rPr>
        <w:t xml:space="preserve"> consistent with the school board policy on progressive discipline and the mitigating circumstances that must be considered when determining the intervention, consequences or supports. For students with special education needs, information in the student's Individual Education Plan must be considered.</w:t>
      </w:r>
      <w:r w:rsidR="005D1629" w:rsidRPr="001F74D6">
        <w:rPr>
          <w:rFonts w:asciiTheme="minorHAnsi" w:hAnsiTheme="minorHAnsi" w:cstheme="minorHAnsi"/>
          <w:szCs w:val="24"/>
          <w:lang w:val="en-CA"/>
        </w:rPr>
        <w:t xml:space="preserve"> Please see </w:t>
      </w:r>
      <w:r w:rsidR="005D1629" w:rsidRPr="00C340EF">
        <w:rPr>
          <w:rFonts w:asciiTheme="minorHAnsi" w:hAnsiTheme="minorHAnsi" w:cstheme="minorHAnsi"/>
          <w:b/>
          <w:bCs/>
          <w:szCs w:val="24"/>
          <w:lang w:val="en-CA"/>
        </w:rPr>
        <w:t>Appendix E</w:t>
      </w:r>
      <w:r w:rsidR="005D1629" w:rsidRPr="001F74D6">
        <w:rPr>
          <w:rFonts w:asciiTheme="minorHAnsi" w:hAnsiTheme="minorHAnsi" w:cstheme="minorHAnsi"/>
          <w:szCs w:val="24"/>
          <w:lang w:val="en-CA"/>
        </w:rPr>
        <w:t xml:space="preserve"> for Administrator Procedures </w:t>
      </w:r>
    </w:p>
    <w:p w14:paraId="5FBAF6AD" w14:textId="1250C9DE" w:rsidR="00F2554D" w:rsidRPr="001F74D6" w:rsidRDefault="00944200" w:rsidP="004B642A">
      <w:pPr>
        <w:numPr>
          <w:ilvl w:val="0"/>
          <w:numId w:val="5"/>
        </w:numPr>
        <w:rPr>
          <w:rFonts w:asciiTheme="minorHAnsi" w:hAnsiTheme="minorHAnsi" w:cstheme="minorHAnsi"/>
          <w:szCs w:val="24"/>
          <w:lang w:val="en-CA"/>
        </w:rPr>
      </w:pPr>
      <w:r w:rsidRPr="001F74D6">
        <w:rPr>
          <w:rFonts w:asciiTheme="minorHAnsi" w:hAnsiTheme="minorHAnsi" w:cstheme="minorHAnsi"/>
          <w:szCs w:val="24"/>
          <w:lang w:val="en-CA"/>
        </w:rPr>
        <w:t xml:space="preserve">It is vital that schools </w:t>
      </w:r>
      <w:r w:rsidR="00F2554D" w:rsidRPr="001F74D6">
        <w:rPr>
          <w:rFonts w:asciiTheme="minorHAnsi" w:hAnsiTheme="minorHAnsi" w:cstheme="minorHAnsi"/>
          <w:szCs w:val="24"/>
          <w:lang w:val="en-CA"/>
        </w:rPr>
        <w:t>appropriately respond to and meet the needs of students who are victims and survivors of sex trafficking</w:t>
      </w:r>
      <w:r w:rsidRPr="001F74D6">
        <w:rPr>
          <w:rFonts w:asciiTheme="minorHAnsi" w:hAnsiTheme="minorHAnsi" w:cstheme="minorHAnsi"/>
          <w:szCs w:val="24"/>
          <w:lang w:val="en-CA"/>
        </w:rPr>
        <w:t xml:space="preserve">. This </w:t>
      </w:r>
      <w:r w:rsidR="00F2554D" w:rsidRPr="001F74D6">
        <w:rPr>
          <w:rFonts w:asciiTheme="minorHAnsi" w:hAnsiTheme="minorHAnsi" w:cstheme="minorHAnsi"/>
          <w:szCs w:val="24"/>
          <w:lang w:val="en-CA"/>
        </w:rPr>
        <w:t>includ</w:t>
      </w:r>
      <w:r w:rsidRPr="001F74D6">
        <w:rPr>
          <w:rFonts w:asciiTheme="minorHAnsi" w:hAnsiTheme="minorHAnsi" w:cstheme="minorHAnsi"/>
          <w:szCs w:val="24"/>
          <w:lang w:val="en-CA"/>
        </w:rPr>
        <w:t>es</w:t>
      </w:r>
      <w:r w:rsidR="00F2554D" w:rsidRPr="001F74D6">
        <w:rPr>
          <w:rFonts w:asciiTheme="minorHAnsi" w:hAnsiTheme="minorHAnsi" w:cstheme="minorHAnsi"/>
          <w:szCs w:val="24"/>
          <w:lang w:val="en-CA"/>
        </w:rPr>
        <w:t xml:space="preserve"> access to education and facilitating </w:t>
      </w:r>
      <w:r w:rsidRPr="001F74D6">
        <w:rPr>
          <w:rFonts w:asciiTheme="minorHAnsi" w:hAnsiTheme="minorHAnsi" w:cstheme="minorHAnsi"/>
          <w:szCs w:val="24"/>
          <w:lang w:val="en-CA"/>
        </w:rPr>
        <w:t xml:space="preserve">a </w:t>
      </w:r>
      <w:r w:rsidR="00F65ACE" w:rsidRPr="001F74D6">
        <w:rPr>
          <w:rFonts w:asciiTheme="minorHAnsi" w:hAnsiTheme="minorHAnsi" w:cstheme="minorHAnsi"/>
          <w:szCs w:val="24"/>
          <w:lang w:val="en-CA"/>
        </w:rPr>
        <w:t xml:space="preserve">barrier free </w:t>
      </w:r>
      <w:r w:rsidR="00F2554D" w:rsidRPr="001F74D6">
        <w:rPr>
          <w:rFonts w:asciiTheme="minorHAnsi" w:hAnsiTheme="minorHAnsi" w:cstheme="minorHAnsi"/>
          <w:szCs w:val="24"/>
          <w:lang w:val="en-CA"/>
        </w:rPr>
        <w:t>school re-entry for those returning to school.</w:t>
      </w:r>
    </w:p>
    <w:p w14:paraId="2296444F" w14:textId="58E7C200" w:rsidR="00F2554D" w:rsidRPr="001F74D6" w:rsidRDefault="00F65ACE" w:rsidP="004B642A">
      <w:pPr>
        <w:numPr>
          <w:ilvl w:val="0"/>
          <w:numId w:val="5"/>
        </w:numPr>
        <w:rPr>
          <w:rFonts w:asciiTheme="minorHAnsi" w:hAnsiTheme="minorHAnsi" w:cstheme="minorHAnsi"/>
          <w:szCs w:val="24"/>
          <w:lang w:val="en-CA"/>
        </w:rPr>
      </w:pPr>
      <w:r w:rsidRPr="001F74D6">
        <w:rPr>
          <w:rFonts w:asciiTheme="minorHAnsi" w:hAnsiTheme="minorHAnsi" w:cstheme="minorHAnsi"/>
          <w:szCs w:val="24"/>
          <w:lang w:val="en-CA"/>
        </w:rPr>
        <w:t xml:space="preserve">Appropriate school staff including mental health staff should </w:t>
      </w:r>
      <w:r w:rsidR="00F2554D" w:rsidRPr="001F74D6">
        <w:rPr>
          <w:rFonts w:asciiTheme="minorHAnsi" w:hAnsiTheme="minorHAnsi" w:cstheme="minorHAnsi"/>
          <w:szCs w:val="24"/>
          <w:lang w:val="en-CA"/>
        </w:rPr>
        <w:t>monitoring and follow-up on incidents reported (for example, check-ins with affected students).</w:t>
      </w:r>
    </w:p>
    <w:p w14:paraId="79C74F08" w14:textId="0348F71A" w:rsidR="00F2554D" w:rsidRPr="001F74D6" w:rsidRDefault="00F65ACE" w:rsidP="004B642A">
      <w:pPr>
        <w:numPr>
          <w:ilvl w:val="0"/>
          <w:numId w:val="5"/>
        </w:numPr>
        <w:rPr>
          <w:rFonts w:asciiTheme="minorHAnsi" w:hAnsiTheme="minorHAnsi" w:cstheme="minorHAnsi"/>
          <w:szCs w:val="24"/>
          <w:lang w:val="en-CA"/>
        </w:rPr>
      </w:pPr>
      <w:r w:rsidRPr="001F74D6">
        <w:rPr>
          <w:rFonts w:asciiTheme="minorHAnsi" w:hAnsiTheme="minorHAnsi" w:cstheme="minorHAnsi"/>
          <w:szCs w:val="24"/>
          <w:lang w:val="en-CA"/>
        </w:rPr>
        <w:t xml:space="preserve">Staff will </w:t>
      </w:r>
      <w:r w:rsidR="00F2554D" w:rsidRPr="001F74D6">
        <w:rPr>
          <w:rFonts w:asciiTheme="minorHAnsi" w:hAnsiTheme="minorHAnsi" w:cstheme="minorHAnsi"/>
          <w:szCs w:val="24"/>
          <w:lang w:val="en-CA"/>
        </w:rPr>
        <w:t>document</w:t>
      </w:r>
      <w:r w:rsidRPr="001F74D6">
        <w:rPr>
          <w:rFonts w:asciiTheme="minorHAnsi" w:hAnsiTheme="minorHAnsi" w:cstheme="minorHAnsi"/>
          <w:szCs w:val="24"/>
          <w:lang w:val="en-CA"/>
        </w:rPr>
        <w:t xml:space="preserve"> all</w:t>
      </w:r>
      <w:r w:rsidR="00F2554D" w:rsidRPr="001F74D6">
        <w:rPr>
          <w:rFonts w:asciiTheme="minorHAnsi" w:hAnsiTheme="minorHAnsi" w:cstheme="minorHAnsi"/>
          <w:szCs w:val="24"/>
          <w:lang w:val="en-CA"/>
        </w:rPr>
        <w:t xml:space="preserve"> suspected </w:t>
      </w:r>
      <w:r w:rsidRPr="001F74D6">
        <w:rPr>
          <w:rFonts w:asciiTheme="minorHAnsi" w:hAnsiTheme="minorHAnsi" w:cstheme="minorHAnsi"/>
          <w:szCs w:val="24"/>
          <w:lang w:val="en-CA"/>
        </w:rPr>
        <w:t>and/o</w:t>
      </w:r>
      <w:r w:rsidR="00F2554D" w:rsidRPr="001F74D6">
        <w:rPr>
          <w:rFonts w:asciiTheme="minorHAnsi" w:hAnsiTheme="minorHAnsi" w:cstheme="minorHAnsi"/>
          <w:szCs w:val="24"/>
          <w:lang w:val="en-CA"/>
        </w:rPr>
        <w:t>r reported sex trafficking situations and response procedures that were implemented.</w:t>
      </w:r>
    </w:p>
    <w:p w14:paraId="6E2FD8EB" w14:textId="4221CBDD" w:rsidR="00F2554D" w:rsidRPr="001F74D6" w:rsidRDefault="00F65ACE" w:rsidP="004B642A">
      <w:pPr>
        <w:numPr>
          <w:ilvl w:val="0"/>
          <w:numId w:val="5"/>
        </w:numPr>
        <w:rPr>
          <w:rFonts w:asciiTheme="minorHAnsi" w:hAnsiTheme="minorHAnsi" w:cstheme="minorHAnsi"/>
          <w:szCs w:val="24"/>
          <w:lang w:val="en-CA"/>
        </w:rPr>
      </w:pPr>
      <w:r w:rsidRPr="001F74D6">
        <w:rPr>
          <w:rFonts w:asciiTheme="minorHAnsi" w:hAnsiTheme="minorHAnsi" w:cstheme="minorHAnsi"/>
          <w:szCs w:val="24"/>
          <w:lang w:val="en-CA"/>
        </w:rPr>
        <w:t xml:space="preserve">Schools are reminded </w:t>
      </w:r>
      <w:r w:rsidR="001A1ECF" w:rsidRPr="001F74D6">
        <w:rPr>
          <w:rFonts w:asciiTheme="minorHAnsi" w:hAnsiTheme="minorHAnsi" w:cstheme="minorHAnsi"/>
          <w:szCs w:val="24"/>
          <w:lang w:val="en-CA"/>
        </w:rPr>
        <w:t xml:space="preserve">that </w:t>
      </w:r>
      <w:r w:rsidR="00CA6B8D">
        <w:rPr>
          <w:rFonts w:asciiTheme="minorHAnsi" w:hAnsiTheme="minorHAnsi" w:cstheme="minorHAnsi"/>
          <w:szCs w:val="24"/>
          <w:lang w:val="en-CA"/>
        </w:rPr>
        <w:t xml:space="preserve">there </w:t>
      </w:r>
      <w:r w:rsidR="001A1ECF" w:rsidRPr="001F74D6">
        <w:rPr>
          <w:rFonts w:asciiTheme="minorHAnsi" w:hAnsiTheme="minorHAnsi" w:cstheme="minorHAnsi"/>
          <w:szCs w:val="24"/>
          <w:lang w:val="en-CA"/>
        </w:rPr>
        <w:t xml:space="preserve">are </w:t>
      </w:r>
      <w:r w:rsidR="00F2554D" w:rsidRPr="001F74D6">
        <w:rPr>
          <w:rFonts w:asciiTheme="minorHAnsi" w:hAnsiTheme="minorHAnsi" w:cstheme="minorHAnsi"/>
          <w:szCs w:val="24"/>
          <w:lang w:val="en-CA"/>
        </w:rPr>
        <w:t xml:space="preserve">culturally responsive and trauma-informed personal supports available to </w:t>
      </w:r>
      <w:r w:rsidR="001A1ECF" w:rsidRPr="001F74D6">
        <w:rPr>
          <w:rFonts w:asciiTheme="minorHAnsi" w:hAnsiTheme="minorHAnsi" w:cstheme="minorHAnsi"/>
          <w:szCs w:val="24"/>
          <w:lang w:val="en-CA"/>
        </w:rPr>
        <w:t>help with</w:t>
      </w:r>
      <w:r w:rsidR="00F2554D" w:rsidRPr="001F74D6">
        <w:rPr>
          <w:rFonts w:asciiTheme="minorHAnsi" w:hAnsiTheme="minorHAnsi" w:cstheme="minorHAnsi"/>
          <w:szCs w:val="24"/>
          <w:lang w:val="en-CA"/>
        </w:rPr>
        <w:t xml:space="preserve"> responding to sex trafficking situations.</w:t>
      </w:r>
    </w:p>
    <w:p w14:paraId="0739B7C9" w14:textId="4C4C5CDB" w:rsidR="002F5DDB" w:rsidRPr="001F74D6" w:rsidRDefault="002F5DDB" w:rsidP="002F5DDB">
      <w:pPr>
        <w:rPr>
          <w:rFonts w:asciiTheme="minorHAnsi" w:hAnsiTheme="minorHAnsi" w:cstheme="minorHAnsi"/>
          <w:szCs w:val="24"/>
          <w:lang w:val="en-CA"/>
        </w:rPr>
      </w:pPr>
    </w:p>
    <w:p w14:paraId="55443C85" w14:textId="204A0BD4" w:rsidR="001A1ECF" w:rsidRPr="001F74D6" w:rsidRDefault="001A1ECF" w:rsidP="002F5DDB">
      <w:pPr>
        <w:rPr>
          <w:rFonts w:asciiTheme="minorHAnsi" w:hAnsiTheme="minorHAnsi" w:cstheme="minorHAnsi"/>
          <w:szCs w:val="24"/>
          <w:lang w:val="en-CA"/>
        </w:rPr>
      </w:pPr>
      <w:r w:rsidRPr="001F74D6">
        <w:rPr>
          <w:rFonts w:asciiTheme="minorHAnsi" w:hAnsiTheme="minorHAnsi" w:cstheme="minorHAnsi"/>
          <w:szCs w:val="24"/>
          <w:lang w:val="en-CA"/>
        </w:rPr>
        <w:lastRenderedPageBreak/>
        <w:t>Resources include:</w:t>
      </w:r>
    </w:p>
    <w:p w14:paraId="26B703B5" w14:textId="670F6936" w:rsidR="002F5DDB" w:rsidRPr="001F74D6" w:rsidRDefault="002F5DDB" w:rsidP="001A1ECF">
      <w:pPr>
        <w:ind w:left="720"/>
        <w:rPr>
          <w:rFonts w:asciiTheme="minorHAnsi" w:hAnsiTheme="minorHAnsi" w:cstheme="minorHAnsi"/>
          <w:szCs w:val="24"/>
          <w:lang w:val="en-CA"/>
        </w:rPr>
      </w:pPr>
      <w:r w:rsidRPr="001F74D6">
        <w:rPr>
          <w:rFonts w:asciiTheme="minorHAnsi" w:hAnsiTheme="minorHAnsi" w:cstheme="minorHAnsi"/>
          <w:szCs w:val="24"/>
          <w:lang w:val="en-CA"/>
        </w:rPr>
        <w:t xml:space="preserve">In an </w:t>
      </w:r>
      <w:proofErr w:type="gramStart"/>
      <w:r w:rsidRPr="001F74D6">
        <w:rPr>
          <w:rFonts w:asciiTheme="minorHAnsi" w:hAnsiTheme="minorHAnsi" w:cstheme="minorHAnsi"/>
          <w:szCs w:val="24"/>
          <w:lang w:val="en-CA"/>
        </w:rPr>
        <w:t>Emergency</w:t>
      </w:r>
      <w:proofErr w:type="gramEnd"/>
      <w:r w:rsidRPr="001F74D6">
        <w:rPr>
          <w:rFonts w:asciiTheme="minorHAnsi" w:hAnsiTheme="minorHAnsi" w:cstheme="minorHAnsi"/>
          <w:szCs w:val="24"/>
          <w:lang w:val="en-CA"/>
        </w:rPr>
        <w:t xml:space="preserve"> call 911</w:t>
      </w:r>
    </w:p>
    <w:p w14:paraId="5936B05C" w14:textId="2AD4A939" w:rsidR="002F5DDB" w:rsidRPr="001F74D6" w:rsidRDefault="002F5DDB" w:rsidP="001A1ECF">
      <w:pPr>
        <w:ind w:left="720"/>
        <w:rPr>
          <w:rFonts w:asciiTheme="minorHAnsi" w:hAnsiTheme="minorHAnsi" w:cstheme="minorHAnsi"/>
          <w:szCs w:val="24"/>
          <w:lang w:val="en-CA"/>
        </w:rPr>
      </w:pPr>
      <w:r w:rsidRPr="001F74D6">
        <w:rPr>
          <w:rFonts w:asciiTheme="minorHAnsi" w:hAnsiTheme="minorHAnsi" w:cstheme="minorHAnsi"/>
          <w:szCs w:val="24"/>
          <w:lang w:val="en-CA"/>
        </w:rPr>
        <w:t>Greater Sudbury Police Service 705-675-9171</w:t>
      </w:r>
    </w:p>
    <w:p w14:paraId="6A1EBCB6" w14:textId="3B6CB41E" w:rsidR="002F5DDB" w:rsidRPr="001F74D6" w:rsidRDefault="002F5DDB" w:rsidP="001A1ECF">
      <w:pPr>
        <w:ind w:left="720"/>
        <w:rPr>
          <w:rFonts w:asciiTheme="minorHAnsi" w:hAnsiTheme="minorHAnsi" w:cstheme="minorHAnsi"/>
          <w:szCs w:val="24"/>
          <w:lang w:val="en-CA"/>
        </w:rPr>
      </w:pPr>
      <w:r w:rsidRPr="001F74D6">
        <w:rPr>
          <w:rFonts w:asciiTheme="minorHAnsi" w:hAnsiTheme="minorHAnsi" w:cstheme="minorHAnsi"/>
          <w:szCs w:val="24"/>
          <w:lang w:val="en-CA"/>
        </w:rPr>
        <w:t>Sudbury and Area Victim Services (SAVS) at 705-522-6970</w:t>
      </w:r>
    </w:p>
    <w:p w14:paraId="10D223C7" w14:textId="7E349306" w:rsidR="002F5DDB" w:rsidRPr="001F74D6" w:rsidRDefault="002F5DDB" w:rsidP="001A1ECF">
      <w:pPr>
        <w:ind w:left="720"/>
        <w:rPr>
          <w:rFonts w:asciiTheme="minorHAnsi" w:hAnsiTheme="minorHAnsi" w:cstheme="minorHAnsi"/>
          <w:szCs w:val="24"/>
          <w:lang w:val="en-CA"/>
        </w:rPr>
      </w:pPr>
      <w:r w:rsidRPr="001F74D6">
        <w:rPr>
          <w:rFonts w:asciiTheme="minorHAnsi" w:hAnsiTheme="minorHAnsi" w:cstheme="minorHAnsi"/>
          <w:szCs w:val="24"/>
          <w:lang w:val="en-CA"/>
        </w:rPr>
        <w:t>Sudbury Women’s Centre (SWC) (705) 673-1916</w:t>
      </w:r>
    </w:p>
    <w:p w14:paraId="5A2A3335" w14:textId="5267907C" w:rsidR="002F5DDB" w:rsidRPr="001F74D6" w:rsidRDefault="002F5DDB" w:rsidP="001A1ECF">
      <w:pPr>
        <w:ind w:left="720"/>
        <w:rPr>
          <w:rFonts w:asciiTheme="minorHAnsi" w:hAnsiTheme="minorHAnsi" w:cstheme="minorHAnsi"/>
          <w:szCs w:val="24"/>
          <w:lang w:val="en-CA"/>
        </w:rPr>
      </w:pPr>
      <w:r w:rsidRPr="001F74D6">
        <w:rPr>
          <w:rFonts w:asciiTheme="minorHAnsi" w:hAnsiTheme="minorHAnsi" w:cstheme="minorHAnsi"/>
          <w:szCs w:val="24"/>
          <w:lang w:val="en-CA"/>
        </w:rPr>
        <w:t>Human Trafficking Hotline 1-833-900-1010</w:t>
      </w:r>
    </w:p>
    <w:p w14:paraId="2893184C" w14:textId="63AC8784" w:rsidR="002F5DDB" w:rsidRPr="001F74D6" w:rsidRDefault="00CE7F02" w:rsidP="002F5DDB">
      <w:pPr>
        <w:rPr>
          <w:rFonts w:asciiTheme="minorHAnsi" w:hAnsiTheme="minorHAnsi" w:cstheme="minorHAnsi"/>
          <w:szCs w:val="24"/>
          <w:lang w:val="en-CA"/>
        </w:rPr>
      </w:pPr>
      <w:r w:rsidRPr="001F74D6">
        <w:rPr>
          <w:rFonts w:asciiTheme="minorHAnsi" w:hAnsiTheme="minorHAnsi" w:cstheme="minorHAnsi"/>
          <w:szCs w:val="24"/>
          <w:lang w:val="en-CA"/>
        </w:rPr>
        <w:t xml:space="preserve">See </w:t>
      </w:r>
      <w:r w:rsidRPr="00CA6B8D">
        <w:rPr>
          <w:rFonts w:asciiTheme="minorHAnsi" w:hAnsiTheme="minorHAnsi" w:cstheme="minorHAnsi"/>
          <w:b/>
          <w:bCs/>
          <w:szCs w:val="24"/>
          <w:lang w:val="en-CA"/>
        </w:rPr>
        <w:t>Appendix F</w:t>
      </w:r>
      <w:r w:rsidRPr="001F74D6">
        <w:rPr>
          <w:rFonts w:asciiTheme="minorHAnsi" w:hAnsiTheme="minorHAnsi" w:cstheme="minorHAnsi"/>
          <w:szCs w:val="24"/>
          <w:lang w:val="en-CA"/>
        </w:rPr>
        <w:t xml:space="preserve"> for other organizations </w:t>
      </w:r>
    </w:p>
    <w:p w14:paraId="4AED8623" w14:textId="153FBA45" w:rsidR="0018411F" w:rsidRPr="001F74D6" w:rsidRDefault="0018411F" w:rsidP="002F5DDB">
      <w:pPr>
        <w:rPr>
          <w:rFonts w:asciiTheme="minorHAnsi" w:hAnsiTheme="minorHAnsi" w:cstheme="minorHAnsi"/>
          <w:szCs w:val="24"/>
          <w:lang w:val="en-CA"/>
        </w:rPr>
      </w:pPr>
    </w:p>
    <w:p w14:paraId="4BFE921D" w14:textId="77777777" w:rsidR="0018411F" w:rsidRPr="001F74D6" w:rsidRDefault="0018411F" w:rsidP="0018411F">
      <w:pPr>
        <w:rPr>
          <w:rFonts w:asciiTheme="minorHAnsi" w:hAnsiTheme="minorHAnsi" w:cstheme="minorHAnsi"/>
          <w:i/>
          <w:iCs/>
          <w:szCs w:val="24"/>
          <w:lang w:val="en-CA"/>
        </w:rPr>
      </w:pPr>
      <w:r w:rsidRPr="001F74D6">
        <w:rPr>
          <w:rFonts w:asciiTheme="minorHAnsi" w:hAnsiTheme="minorHAnsi" w:cstheme="minorHAnsi"/>
          <w:i/>
          <w:iCs/>
          <w:szCs w:val="24"/>
          <w:lang w:val="en-CA"/>
        </w:rPr>
        <w:t>Special Note are those:</w:t>
      </w:r>
    </w:p>
    <w:p w14:paraId="003831D0" w14:textId="77777777" w:rsidR="0018411F" w:rsidRPr="001F74D6" w:rsidRDefault="0018411F" w:rsidP="0018411F">
      <w:pPr>
        <w:numPr>
          <w:ilvl w:val="0"/>
          <w:numId w:val="4"/>
        </w:numPr>
        <w:rPr>
          <w:rFonts w:asciiTheme="minorHAnsi" w:hAnsiTheme="minorHAnsi" w:cstheme="minorHAnsi"/>
          <w:i/>
          <w:iCs/>
          <w:szCs w:val="24"/>
          <w:lang w:val="en-CA"/>
        </w:rPr>
      </w:pPr>
      <w:r w:rsidRPr="001F74D6">
        <w:rPr>
          <w:rFonts w:asciiTheme="minorHAnsi" w:hAnsiTheme="minorHAnsi" w:cstheme="minorHAnsi"/>
          <w:i/>
          <w:iCs/>
          <w:szCs w:val="24"/>
          <w:lang w:val="en-CA"/>
        </w:rPr>
        <w:t>students with special education needs, mental health needs, social or emotional needs or language/cultural barriers, and international students</w:t>
      </w:r>
    </w:p>
    <w:p w14:paraId="06DBB2C9" w14:textId="77777777" w:rsidR="0018411F" w:rsidRPr="001F74D6" w:rsidRDefault="0018411F" w:rsidP="0018411F">
      <w:pPr>
        <w:numPr>
          <w:ilvl w:val="0"/>
          <w:numId w:val="4"/>
        </w:numPr>
        <w:rPr>
          <w:rFonts w:asciiTheme="minorHAnsi" w:hAnsiTheme="minorHAnsi" w:cstheme="minorHAnsi"/>
          <w:i/>
          <w:iCs/>
          <w:szCs w:val="24"/>
          <w:lang w:val="en-CA"/>
        </w:rPr>
      </w:pPr>
      <w:r w:rsidRPr="001F74D6">
        <w:rPr>
          <w:rFonts w:asciiTheme="minorHAnsi" w:hAnsiTheme="minorHAnsi" w:cstheme="minorHAnsi"/>
          <w:i/>
          <w:iCs/>
          <w:szCs w:val="24"/>
          <w:lang w:val="en-CA"/>
        </w:rPr>
        <w:t>students who are in care, receiving care or in customary care arrangements</w:t>
      </w:r>
    </w:p>
    <w:p w14:paraId="356681AB" w14:textId="77777777" w:rsidR="0018411F" w:rsidRPr="001F74D6" w:rsidRDefault="0018411F" w:rsidP="0018411F">
      <w:pPr>
        <w:numPr>
          <w:ilvl w:val="0"/>
          <w:numId w:val="4"/>
        </w:numPr>
        <w:rPr>
          <w:rFonts w:asciiTheme="minorHAnsi" w:hAnsiTheme="minorHAnsi" w:cstheme="minorHAnsi"/>
          <w:i/>
          <w:iCs/>
          <w:szCs w:val="24"/>
          <w:lang w:val="en-CA"/>
        </w:rPr>
      </w:pPr>
      <w:r w:rsidRPr="001F74D6">
        <w:rPr>
          <w:rFonts w:asciiTheme="minorHAnsi" w:hAnsiTheme="minorHAnsi" w:cstheme="minorHAnsi"/>
          <w:i/>
          <w:iCs/>
          <w:szCs w:val="24"/>
          <w:lang w:val="en-CA"/>
        </w:rPr>
        <w:t>students who are being trafficked and who may be involved in the recruiting of other victims, including students who are returning to school after they have been involved in a trafficking situation</w:t>
      </w:r>
    </w:p>
    <w:p w14:paraId="38894B43" w14:textId="77777777" w:rsidR="0018411F" w:rsidRPr="001F74D6" w:rsidRDefault="0018411F" w:rsidP="0018411F">
      <w:pPr>
        <w:numPr>
          <w:ilvl w:val="0"/>
          <w:numId w:val="4"/>
        </w:numPr>
        <w:rPr>
          <w:rFonts w:asciiTheme="minorHAnsi" w:hAnsiTheme="minorHAnsi" w:cstheme="minorHAnsi"/>
          <w:i/>
          <w:iCs/>
          <w:szCs w:val="24"/>
          <w:lang w:val="en-CA"/>
        </w:rPr>
      </w:pPr>
      <w:r w:rsidRPr="001F74D6">
        <w:rPr>
          <w:rFonts w:asciiTheme="minorHAnsi" w:hAnsiTheme="minorHAnsi" w:cstheme="minorHAnsi"/>
          <w:i/>
          <w:iCs/>
          <w:szCs w:val="24"/>
          <w:lang w:val="en-CA"/>
        </w:rPr>
        <w:t>parents, including those who may live overseas and/or may not speak English or French</w:t>
      </w:r>
    </w:p>
    <w:p w14:paraId="268957B7" w14:textId="39FBF17B" w:rsidR="00CA6B8D" w:rsidRPr="00F96B3F" w:rsidRDefault="0018411F" w:rsidP="002F5DDB">
      <w:pPr>
        <w:numPr>
          <w:ilvl w:val="0"/>
          <w:numId w:val="4"/>
        </w:numPr>
        <w:rPr>
          <w:rFonts w:asciiTheme="minorHAnsi" w:hAnsiTheme="minorHAnsi" w:cstheme="minorHAnsi"/>
          <w:i/>
          <w:iCs/>
          <w:szCs w:val="24"/>
          <w:lang w:val="en-CA"/>
        </w:rPr>
      </w:pPr>
      <w:r w:rsidRPr="001F74D6">
        <w:rPr>
          <w:rFonts w:asciiTheme="minorHAnsi" w:hAnsiTheme="minorHAnsi" w:cstheme="minorHAnsi"/>
          <w:i/>
          <w:iCs/>
          <w:szCs w:val="24"/>
          <w:lang w:val="en-CA"/>
        </w:rPr>
        <w:t>students 18 years or older or who are 16 or 17 years old and have withdrawn from parental control</w:t>
      </w:r>
    </w:p>
    <w:p w14:paraId="2EBC480C" w14:textId="77777777" w:rsidR="00CA6B8D" w:rsidRPr="001F74D6" w:rsidRDefault="00CA6B8D" w:rsidP="002F5DDB">
      <w:pPr>
        <w:rPr>
          <w:rFonts w:asciiTheme="minorHAnsi" w:hAnsiTheme="minorHAnsi" w:cstheme="minorHAnsi"/>
          <w:szCs w:val="24"/>
          <w:lang w:val="en-CA"/>
        </w:rPr>
      </w:pPr>
    </w:p>
    <w:p w14:paraId="3CA1A8AE" w14:textId="77777777" w:rsidR="00F2554D" w:rsidRPr="001F74D6" w:rsidRDefault="00F2554D" w:rsidP="00F2554D">
      <w:pPr>
        <w:rPr>
          <w:rFonts w:asciiTheme="minorHAnsi" w:hAnsiTheme="minorHAnsi" w:cstheme="minorHAnsi"/>
          <w:b/>
          <w:bCs/>
          <w:szCs w:val="24"/>
          <w:lang w:val="en-CA"/>
        </w:rPr>
      </w:pPr>
      <w:r w:rsidRPr="001F74D6">
        <w:rPr>
          <w:rFonts w:asciiTheme="minorHAnsi" w:hAnsiTheme="minorHAnsi" w:cstheme="minorHAnsi"/>
          <w:b/>
          <w:bCs/>
          <w:szCs w:val="24"/>
          <w:lang w:val="en-CA"/>
        </w:rPr>
        <w:t>Training for school board employees</w:t>
      </w:r>
    </w:p>
    <w:p w14:paraId="5AB7AB88" w14:textId="77777777" w:rsidR="00293811" w:rsidRPr="001F74D6" w:rsidRDefault="00293811" w:rsidP="00F2554D">
      <w:pPr>
        <w:rPr>
          <w:rFonts w:asciiTheme="minorHAnsi" w:hAnsiTheme="minorHAnsi" w:cstheme="minorHAnsi"/>
          <w:szCs w:val="24"/>
          <w:lang w:val="en-CA"/>
        </w:rPr>
      </w:pPr>
    </w:p>
    <w:p w14:paraId="20D0F80D" w14:textId="643C2C17" w:rsidR="00F2554D" w:rsidRPr="001F74D6" w:rsidRDefault="00064109" w:rsidP="00F2554D">
      <w:pPr>
        <w:rPr>
          <w:rFonts w:asciiTheme="minorHAnsi" w:hAnsiTheme="minorHAnsi" w:cstheme="minorHAnsi"/>
          <w:szCs w:val="24"/>
          <w:lang w:val="en-CA"/>
        </w:rPr>
      </w:pPr>
      <w:r w:rsidRPr="001F74D6">
        <w:rPr>
          <w:rFonts w:asciiTheme="minorHAnsi" w:hAnsiTheme="minorHAnsi" w:cstheme="minorHAnsi"/>
          <w:szCs w:val="24"/>
          <w:lang w:val="en-CA"/>
        </w:rPr>
        <w:t>O</w:t>
      </w:r>
      <w:r w:rsidR="00F2554D" w:rsidRPr="001F74D6">
        <w:rPr>
          <w:rFonts w:asciiTheme="minorHAnsi" w:hAnsiTheme="minorHAnsi" w:cstheme="minorHAnsi"/>
          <w:szCs w:val="24"/>
          <w:lang w:val="en-CA"/>
        </w:rPr>
        <w:t>ngoing training for school board employees, including teachers, administrators, and other school staff</w:t>
      </w:r>
      <w:r w:rsidRPr="001F74D6">
        <w:rPr>
          <w:rFonts w:asciiTheme="minorHAnsi" w:hAnsiTheme="minorHAnsi" w:cstheme="minorHAnsi"/>
          <w:szCs w:val="24"/>
          <w:lang w:val="en-CA"/>
        </w:rPr>
        <w:t xml:space="preserve"> needs to occur.</w:t>
      </w:r>
      <w:r w:rsidR="00F2554D" w:rsidRPr="001F74D6">
        <w:rPr>
          <w:rFonts w:asciiTheme="minorHAnsi" w:hAnsiTheme="minorHAnsi" w:cstheme="minorHAnsi"/>
          <w:szCs w:val="24"/>
          <w:lang w:val="en-CA"/>
        </w:rPr>
        <w:t xml:space="preserve"> </w:t>
      </w:r>
      <w:r w:rsidRPr="001F74D6">
        <w:rPr>
          <w:rFonts w:asciiTheme="minorHAnsi" w:hAnsiTheme="minorHAnsi" w:cstheme="minorHAnsi"/>
          <w:szCs w:val="24"/>
          <w:lang w:val="en-CA"/>
        </w:rPr>
        <w:t xml:space="preserve">Through training staff </w:t>
      </w:r>
      <w:r w:rsidR="00293811" w:rsidRPr="001F74D6">
        <w:rPr>
          <w:rFonts w:asciiTheme="minorHAnsi" w:hAnsiTheme="minorHAnsi" w:cstheme="minorHAnsi"/>
          <w:szCs w:val="24"/>
          <w:lang w:val="en-CA"/>
        </w:rPr>
        <w:t>will</w:t>
      </w:r>
      <w:r w:rsidRPr="001F74D6">
        <w:rPr>
          <w:rFonts w:asciiTheme="minorHAnsi" w:hAnsiTheme="minorHAnsi" w:cstheme="minorHAnsi"/>
          <w:szCs w:val="24"/>
          <w:lang w:val="en-CA"/>
        </w:rPr>
        <w:t xml:space="preserve"> be </w:t>
      </w:r>
      <w:r w:rsidR="00293811" w:rsidRPr="001F74D6">
        <w:rPr>
          <w:rFonts w:asciiTheme="minorHAnsi" w:hAnsiTheme="minorHAnsi" w:cstheme="minorHAnsi"/>
          <w:szCs w:val="24"/>
          <w:lang w:val="en-CA"/>
        </w:rPr>
        <w:t xml:space="preserve">made </w:t>
      </w:r>
      <w:r w:rsidRPr="001F74D6">
        <w:rPr>
          <w:rFonts w:asciiTheme="minorHAnsi" w:hAnsiTheme="minorHAnsi" w:cstheme="minorHAnsi"/>
          <w:szCs w:val="24"/>
          <w:lang w:val="en-CA"/>
        </w:rPr>
        <w:t>aware of</w:t>
      </w:r>
      <w:r w:rsidR="00F2554D" w:rsidRPr="001F74D6">
        <w:rPr>
          <w:rFonts w:asciiTheme="minorHAnsi" w:hAnsiTheme="minorHAnsi" w:cstheme="minorHAnsi"/>
          <w:szCs w:val="24"/>
          <w:lang w:val="en-CA"/>
        </w:rPr>
        <w:t>:</w:t>
      </w:r>
    </w:p>
    <w:p w14:paraId="0BC8C03A" w14:textId="77777777" w:rsidR="00F2554D" w:rsidRPr="001F74D6" w:rsidRDefault="00F2554D" w:rsidP="004B642A">
      <w:pPr>
        <w:numPr>
          <w:ilvl w:val="0"/>
          <w:numId w:val="6"/>
        </w:numPr>
        <w:rPr>
          <w:rFonts w:asciiTheme="minorHAnsi" w:hAnsiTheme="minorHAnsi" w:cstheme="minorHAnsi"/>
          <w:szCs w:val="24"/>
          <w:lang w:val="en-CA"/>
        </w:rPr>
      </w:pPr>
      <w:r w:rsidRPr="001F74D6">
        <w:rPr>
          <w:rFonts w:asciiTheme="minorHAnsi" w:hAnsiTheme="minorHAnsi" w:cstheme="minorHAnsi"/>
          <w:szCs w:val="24"/>
          <w:lang w:val="en-CA"/>
        </w:rPr>
        <w:t xml:space="preserve">key definitions, common </w:t>
      </w:r>
      <w:proofErr w:type="gramStart"/>
      <w:r w:rsidRPr="001F74D6">
        <w:rPr>
          <w:rFonts w:asciiTheme="minorHAnsi" w:hAnsiTheme="minorHAnsi" w:cstheme="minorHAnsi"/>
          <w:szCs w:val="24"/>
          <w:lang w:val="en-CA"/>
        </w:rPr>
        <w:t>misconceptions</w:t>
      </w:r>
      <w:proofErr w:type="gramEnd"/>
      <w:r w:rsidRPr="001F74D6">
        <w:rPr>
          <w:rFonts w:asciiTheme="minorHAnsi" w:hAnsiTheme="minorHAnsi" w:cstheme="minorHAnsi"/>
          <w:szCs w:val="24"/>
          <w:lang w:val="en-CA"/>
        </w:rPr>
        <w:t xml:space="preserve"> and myths about sex trafficking, including tactics used for online luring, grooming and recruitment</w:t>
      </w:r>
    </w:p>
    <w:p w14:paraId="2F8318B5" w14:textId="77777777" w:rsidR="00F2554D" w:rsidRPr="001F74D6" w:rsidRDefault="00F2554D" w:rsidP="004B642A">
      <w:pPr>
        <w:numPr>
          <w:ilvl w:val="0"/>
          <w:numId w:val="6"/>
        </w:numPr>
        <w:rPr>
          <w:rFonts w:asciiTheme="minorHAnsi" w:hAnsiTheme="minorHAnsi" w:cstheme="minorHAnsi"/>
          <w:szCs w:val="24"/>
          <w:lang w:val="en-CA"/>
        </w:rPr>
      </w:pPr>
      <w:r w:rsidRPr="001F74D6">
        <w:rPr>
          <w:rFonts w:asciiTheme="minorHAnsi" w:hAnsiTheme="minorHAnsi" w:cstheme="minorHAnsi"/>
          <w:szCs w:val="24"/>
          <w:lang w:val="en-CA"/>
        </w:rPr>
        <w:t xml:space="preserve">learning about human rights-based approaches to combatting sex trafficking, including the application of an equity lens, anti-racism, a gender-based lens, trauma-informed </w:t>
      </w:r>
      <w:proofErr w:type="gramStart"/>
      <w:r w:rsidRPr="001F74D6">
        <w:rPr>
          <w:rFonts w:asciiTheme="minorHAnsi" w:hAnsiTheme="minorHAnsi" w:cstheme="minorHAnsi"/>
          <w:szCs w:val="24"/>
          <w:lang w:val="en-CA"/>
        </w:rPr>
        <w:t>approaches</w:t>
      </w:r>
      <w:proofErr w:type="gramEnd"/>
      <w:r w:rsidRPr="001F74D6">
        <w:rPr>
          <w:rFonts w:asciiTheme="minorHAnsi" w:hAnsiTheme="minorHAnsi" w:cstheme="minorHAnsi"/>
          <w:szCs w:val="24"/>
          <w:lang w:val="en-CA"/>
        </w:rPr>
        <w:t xml:space="preserve"> and Indigenous cultural competencies</w:t>
      </w:r>
    </w:p>
    <w:p w14:paraId="5357B4F7" w14:textId="77777777" w:rsidR="00F2554D" w:rsidRPr="001F74D6" w:rsidRDefault="00F2554D" w:rsidP="004B642A">
      <w:pPr>
        <w:numPr>
          <w:ilvl w:val="0"/>
          <w:numId w:val="6"/>
        </w:numPr>
        <w:rPr>
          <w:rFonts w:asciiTheme="minorHAnsi" w:hAnsiTheme="minorHAnsi" w:cstheme="minorHAnsi"/>
          <w:szCs w:val="24"/>
          <w:lang w:val="en-CA"/>
        </w:rPr>
      </w:pPr>
      <w:r w:rsidRPr="001F74D6">
        <w:rPr>
          <w:rFonts w:asciiTheme="minorHAnsi" w:hAnsiTheme="minorHAnsi" w:cstheme="minorHAnsi"/>
          <w:szCs w:val="24"/>
          <w:lang w:val="en-CA"/>
        </w:rPr>
        <w:t>information on protective factors and prevention-focused supports and resources</w:t>
      </w:r>
    </w:p>
    <w:p w14:paraId="66C64012" w14:textId="77777777" w:rsidR="00F2554D" w:rsidRPr="001F74D6" w:rsidRDefault="00F2554D" w:rsidP="004B642A">
      <w:pPr>
        <w:numPr>
          <w:ilvl w:val="0"/>
          <w:numId w:val="6"/>
        </w:numPr>
        <w:rPr>
          <w:rFonts w:asciiTheme="minorHAnsi" w:hAnsiTheme="minorHAnsi" w:cstheme="minorHAnsi"/>
          <w:szCs w:val="24"/>
          <w:lang w:val="en-CA"/>
        </w:rPr>
      </w:pPr>
      <w:r w:rsidRPr="001F74D6">
        <w:rPr>
          <w:rFonts w:asciiTheme="minorHAnsi" w:hAnsiTheme="minorHAnsi" w:cstheme="minorHAnsi"/>
          <w:szCs w:val="24"/>
          <w:lang w:val="en-CA"/>
        </w:rPr>
        <w:t xml:space="preserve">information on risk factors and signs that a student is at risk, being lured, </w:t>
      </w:r>
      <w:proofErr w:type="gramStart"/>
      <w:r w:rsidRPr="001F74D6">
        <w:rPr>
          <w:rFonts w:asciiTheme="minorHAnsi" w:hAnsiTheme="minorHAnsi" w:cstheme="minorHAnsi"/>
          <w:szCs w:val="24"/>
          <w:lang w:val="en-CA"/>
        </w:rPr>
        <w:t>groomed</w:t>
      </w:r>
      <w:proofErr w:type="gramEnd"/>
      <w:r w:rsidRPr="001F74D6">
        <w:rPr>
          <w:rFonts w:asciiTheme="minorHAnsi" w:hAnsiTheme="minorHAnsi" w:cstheme="minorHAnsi"/>
          <w:szCs w:val="24"/>
          <w:lang w:val="en-CA"/>
        </w:rPr>
        <w:t xml:space="preserve"> or trafficked</w:t>
      </w:r>
    </w:p>
    <w:p w14:paraId="5E94D24C" w14:textId="77777777" w:rsidR="00F2554D" w:rsidRPr="001F74D6" w:rsidRDefault="00F2554D" w:rsidP="004B642A">
      <w:pPr>
        <w:numPr>
          <w:ilvl w:val="0"/>
          <w:numId w:val="6"/>
        </w:numPr>
        <w:rPr>
          <w:rFonts w:asciiTheme="minorHAnsi" w:hAnsiTheme="minorHAnsi" w:cstheme="minorHAnsi"/>
          <w:szCs w:val="24"/>
          <w:lang w:val="en-CA"/>
        </w:rPr>
      </w:pPr>
      <w:r w:rsidRPr="001F74D6">
        <w:rPr>
          <w:rFonts w:asciiTheme="minorHAnsi" w:hAnsiTheme="minorHAnsi" w:cstheme="minorHAnsi"/>
          <w:szCs w:val="24"/>
          <w:lang w:val="en-CA"/>
        </w:rPr>
        <w:t>signs that a student is or involved in luring, grooming or trafficking others</w:t>
      </w:r>
    </w:p>
    <w:p w14:paraId="0E548CB2" w14:textId="77777777" w:rsidR="00F2554D" w:rsidRPr="001F74D6" w:rsidRDefault="00F2554D" w:rsidP="004B642A">
      <w:pPr>
        <w:numPr>
          <w:ilvl w:val="0"/>
          <w:numId w:val="6"/>
        </w:numPr>
        <w:rPr>
          <w:rFonts w:asciiTheme="minorHAnsi" w:hAnsiTheme="minorHAnsi" w:cstheme="minorHAnsi"/>
          <w:szCs w:val="24"/>
          <w:lang w:val="en-CA"/>
        </w:rPr>
      </w:pPr>
      <w:r w:rsidRPr="001F74D6">
        <w:rPr>
          <w:rFonts w:asciiTheme="minorHAnsi" w:hAnsiTheme="minorHAnsi" w:cstheme="minorHAnsi"/>
          <w:szCs w:val="24"/>
          <w:lang w:val="en-CA"/>
        </w:rPr>
        <w:t>response procedures, including the duty to report, how to handle disclosures to support students' safety, how to support students impacted by sex trafficking and how to share information to ensure privacy and confidentiality</w:t>
      </w:r>
    </w:p>
    <w:p w14:paraId="5CA64F65" w14:textId="77777777" w:rsidR="00F2554D" w:rsidRPr="001F74D6" w:rsidRDefault="00F2554D" w:rsidP="004B642A">
      <w:pPr>
        <w:numPr>
          <w:ilvl w:val="0"/>
          <w:numId w:val="6"/>
        </w:numPr>
        <w:rPr>
          <w:rFonts w:asciiTheme="minorHAnsi" w:hAnsiTheme="minorHAnsi" w:cstheme="minorHAnsi"/>
          <w:szCs w:val="24"/>
          <w:lang w:val="en-CA"/>
        </w:rPr>
      </w:pPr>
      <w:r w:rsidRPr="001F74D6">
        <w:rPr>
          <w:rFonts w:asciiTheme="minorHAnsi" w:hAnsiTheme="minorHAnsi" w:cstheme="minorHAnsi"/>
          <w:szCs w:val="24"/>
          <w:lang w:val="en-CA"/>
        </w:rPr>
        <w:t>supports available to students and affected staff, including culturally responsive supports</w:t>
      </w:r>
    </w:p>
    <w:p w14:paraId="7340C183" w14:textId="77777777" w:rsidR="00F2554D" w:rsidRPr="001F74D6" w:rsidRDefault="00F2554D" w:rsidP="004B642A">
      <w:pPr>
        <w:numPr>
          <w:ilvl w:val="0"/>
          <w:numId w:val="6"/>
        </w:numPr>
        <w:rPr>
          <w:rFonts w:asciiTheme="minorHAnsi" w:hAnsiTheme="minorHAnsi" w:cstheme="minorHAnsi"/>
          <w:szCs w:val="24"/>
          <w:lang w:val="en-CA"/>
        </w:rPr>
      </w:pPr>
      <w:r w:rsidRPr="001F74D6">
        <w:rPr>
          <w:rFonts w:asciiTheme="minorHAnsi" w:hAnsiTheme="minorHAnsi" w:cstheme="minorHAnsi"/>
          <w:szCs w:val="24"/>
          <w:lang w:val="en-CA"/>
        </w:rPr>
        <w:t>additional training resources to support staff to understand and safely respond to sex trafficking</w:t>
      </w:r>
    </w:p>
    <w:p w14:paraId="164CA70B" w14:textId="6DBD66B1" w:rsidR="00F2554D" w:rsidRPr="001F74D6" w:rsidRDefault="00F2554D" w:rsidP="004B642A">
      <w:pPr>
        <w:numPr>
          <w:ilvl w:val="0"/>
          <w:numId w:val="6"/>
        </w:numPr>
        <w:rPr>
          <w:rFonts w:asciiTheme="minorHAnsi" w:hAnsiTheme="minorHAnsi" w:cstheme="minorHAnsi"/>
          <w:szCs w:val="24"/>
          <w:lang w:val="en-CA"/>
        </w:rPr>
      </w:pPr>
      <w:r w:rsidRPr="001F74D6">
        <w:rPr>
          <w:rFonts w:asciiTheme="minorHAnsi" w:hAnsiTheme="minorHAnsi" w:cstheme="minorHAnsi"/>
          <w:szCs w:val="24"/>
          <w:lang w:val="en-CA"/>
        </w:rPr>
        <w:t xml:space="preserve">roles and responsibilities of school board employees in raising awareness, </w:t>
      </w:r>
      <w:proofErr w:type="gramStart"/>
      <w:r w:rsidRPr="001F74D6">
        <w:rPr>
          <w:rFonts w:asciiTheme="minorHAnsi" w:hAnsiTheme="minorHAnsi" w:cstheme="minorHAnsi"/>
          <w:szCs w:val="24"/>
          <w:lang w:val="en-CA"/>
        </w:rPr>
        <w:t>identifying</w:t>
      </w:r>
      <w:proofErr w:type="gramEnd"/>
      <w:r w:rsidRPr="001F74D6">
        <w:rPr>
          <w:rFonts w:asciiTheme="minorHAnsi" w:hAnsiTheme="minorHAnsi" w:cstheme="minorHAnsi"/>
          <w:szCs w:val="24"/>
          <w:lang w:val="en-CA"/>
        </w:rPr>
        <w:t xml:space="preserve"> and responding to sex trafficking</w:t>
      </w:r>
    </w:p>
    <w:p w14:paraId="16197616" w14:textId="2C4E9237" w:rsidR="0047518D" w:rsidRPr="001F74D6" w:rsidRDefault="0047518D" w:rsidP="004B642A">
      <w:pPr>
        <w:numPr>
          <w:ilvl w:val="0"/>
          <w:numId w:val="6"/>
        </w:numPr>
        <w:rPr>
          <w:rFonts w:asciiTheme="minorHAnsi" w:hAnsiTheme="minorHAnsi" w:cstheme="minorHAnsi"/>
          <w:szCs w:val="24"/>
          <w:lang w:val="en-CA"/>
        </w:rPr>
      </w:pPr>
      <w:r w:rsidRPr="001F74D6">
        <w:rPr>
          <w:rFonts w:asciiTheme="minorHAnsi" w:hAnsiTheme="minorHAnsi" w:cstheme="minorHAnsi"/>
          <w:szCs w:val="24"/>
          <w:lang w:val="en-CA"/>
        </w:rPr>
        <w:t xml:space="preserve">See </w:t>
      </w:r>
      <w:r w:rsidRPr="00CA6B8D">
        <w:rPr>
          <w:rFonts w:asciiTheme="minorHAnsi" w:hAnsiTheme="minorHAnsi" w:cstheme="minorHAnsi"/>
          <w:b/>
          <w:bCs/>
          <w:szCs w:val="24"/>
          <w:lang w:val="en-CA"/>
        </w:rPr>
        <w:t>Appendix B</w:t>
      </w:r>
      <w:r w:rsidRPr="001F74D6">
        <w:rPr>
          <w:rFonts w:asciiTheme="minorHAnsi" w:hAnsiTheme="minorHAnsi" w:cstheme="minorHAnsi"/>
          <w:szCs w:val="24"/>
          <w:lang w:val="en-CA"/>
        </w:rPr>
        <w:t xml:space="preserve"> for other topics</w:t>
      </w:r>
    </w:p>
    <w:p w14:paraId="01B42673" w14:textId="77777777" w:rsidR="00064109" w:rsidRPr="001F74D6" w:rsidRDefault="00064109" w:rsidP="00064109">
      <w:pPr>
        <w:rPr>
          <w:rFonts w:asciiTheme="minorHAnsi" w:hAnsiTheme="minorHAnsi" w:cstheme="minorHAnsi"/>
          <w:szCs w:val="24"/>
          <w:lang w:val="en-CA"/>
        </w:rPr>
      </w:pPr>
    </w:p>
    <w:p w14:paraId="15B10C91" w14:textId="435C6B79" w:rsidR="00F2554D" w:rsidRPr="001F74D6" w:rsidRDefault="00F2554D" w:rsidP="00F2554D">
      <w:pPr>
        <w:rPr>
          <w:rFonts w:asciiTheme="minorHAnsi" w:hAnsiTheme="minorHAnsi" w:cstheme="minorHAnsi"/>
          <w:szCs w:val="24"/>
          <w:lang w:val="en-CA"/>
        </w:rPr>
      </w:pPr>
      <w:r w:rsidRPr="001F74D6">
        <w:rPr>
          <w:rFonts w:asciiTheme="minorHAnsi" w:hAnsiTheme="minorHAnsi" w:cstheme="minorHAnsi"/>
          <w:szCs w:val="24"/>
          <w:lang w:val="en-CA"/>
        </w:rPr>
        <w:lastRenderedPageBreak/>
        <w:t xml:space="preserve">The training </w:t>
      </w:r>
      <w:r w:rsidR="00CA6B8D">
        <w:rPr>
          <w:rFonts w:asciiTheme="minorHAnsi" w:hAnsiTheme="minorHAnsi" w:cstheme="minorHAnsi"/>
          <w:szCs w:val="24"/>
          <w:lang w:val="en-CA"/>
        </w:rPr>
        <w:t>should be made</w:t>
      </w:r>
      <w:r w:rsidRPr="001F74D6">
        <w:rPr>
          <w:rFonts w:asciiTheme="minorHAnsi" w:hAnsiTheme="minorHAnsi" w:cstheme="minorHAnsi"/>
          <w:szCs w:val="24"/>
          <w:lang w:val="en-CA"/>
        </w:rPr>
        <w:t xml:space="preserve"> available throughout the year to all new and existing school board employees</w:t>
      </w:r>
      <w:r w:rsidR="00CA6B8D">
        <w:rPr>
          <w:rFonts w:asciiTheme="minorHAnsi" w:hAnsiTheme="minorHAnsi" w:cstheme="minorHAnsi"/>
          <w:szCs w:val="24"/>
          <w:lang w:val="en-CA"/>
        </w:rPr>
        <w:t xml:space="preserve"> and all completed training documented</w:t>
      </w:r>
      <w:r w:rsidRPr="001F74D6">
        <w:rPr>
          <w:rFonts w:asciiTheme="minorHAnsi" w:hAnsiTheme="minorHAnsi" w:cstheme="minorHAnsi"/>
          <w:szCs w:val="24"/>
          <w:lang w:val="en-CA"/>
        </w:rPr>
        <w:t xml:space="preserve">. </w:t>
      </w:r>
      <w:r w:rsidR="00064109" w:rsidRPr="001F74D6">
        <w:rPr>
          <w:rFonts w:asciiTheme="minorHAnsi" w:hAnsiTheme="minorHAnsi" w:cstheme="minorHAnsi"/>
          <w:szCs w:val="24"/>
          <w:lang w:val="en-CA"/>
        </w:rPr>
        <w:t xml:space="preserve">This training is available through </w:t>
      </w:r>
      <w:r w:rsidR="003909C9" w:rsidRPr="001F74D6">
        <w:rPr>
          <w:rFonts w:asciiTheme="minorHAnsi" w:hAnsiTheme="minorHAnsi" w:cstheme="minorHAnsi"/>
          <w:szCs w:val="24"/>
          <w:lang w:val="en-CA"/>
        </w:rPr>
        <w:t>each board’s</w:t>
      </w:r>
      <w:r w:rsidR="00064109" w:rsidRPr="001F74D6">
        <w:rPr>
          <w:rFonts w:asciiTheme="minorHAnsi" w:hAnsiTheme="minorHAnsi" w:cstheme="minorHAnsi"/>
          <w:szCs w:val="24"/>
          <w:lang w:val="en-CA"/>
        </w:rPr>
        <w:t xml:space="preserve"> eLearning environment</w:t>
      </w:r>
      <w:r w:rsidR="00CA6B8D">
        <w:rPr>
          <w:rFonts w:asciiTheme="minorHAnsi" w:hAnsiTheme="minorHAnsi" w:cstheme="minorHAnsi"/>
          <w:szCs w:val="24"/>
          <w:lang w:val="en-CA"/>
        </w:rPr>
        <w:t xml:space="preserve"> or through other means</w:t>
      </w:r>
      <w:r w:rsidR="00064109" w:rsidRPr="001F74D6">
        <w:rPr>
          <w:rFonts w:asciiTheme="minorHAnsi" w:hAnsiTheme="minorHAnsi" w:cstheme="minorHAnsi"/>
          <w:szCs w:val="24"/>
          <w:lang w:val="en-CA"/>
        </w:rPr>
        <w:t xml:space="preserve">. The modules </w:t>
      </w:r>
      <w:r w:rsidR="00CA6B8D">
        <w:rPr>
          <w:rFonts w:asciiTheme="minorHAnsi" w:hAnsiTheme="minorHAnsi" w:cstheme="minorHAnsi"/>
          <w:szCs w:val="24"/>
          <w:lang w:val="en-CA"/>
        </w:rPr>
        <w:t>should be</w:t>
      </w:r>
      <w:r w:rsidR="00064109" w:rsidRPr="001F74D6">
        <w:rPr>
          <w:rFonts w:asciiTheme="minorHAnsi" w:hAnsiTheme="minorHAnsi" w:cstheme="minorHAnsi"/>
          <w:szCs w:val="24"/>
          <w:lang w:val="en-CA"/>
        </w:rPr>
        <w:t xml:space="preserve"> </w:t>
      </w:r>
      <w:r w:rsidRPr="001F74D6">
        <w:rPr>
          <w:rFonts w:asciiTheme="minorHAnsi" w:hAnsiTheme="minorHAnsi" w:cstheme="minorHAnsi"/>
          <w:szCs w:val="24"/>
          <w:lang w:val="en-CA"/>
        </w:rPr>
        <w:t>updated and delivered regularly to stay current with emerging issues relating to trafficking and changes in community services and response.</w:t>
      </w:r>
    </w:p>
    <w:p w14:paraId="16F31829" w14:textId="77777777" w:rsidR="00064109" w:rsidRPr="001F74D6" w:rsidRDefault="00064109" w:rsidP="00F2554D">
      <w:pPr>
        <w:rPr>
          <w:rFonts w:asciiTheme="minorHAnsi" w:hAnsiTheme="minorHAnsi" w:cstheme="minorHAnsi"/>
          <w:szCs w:val="24"/>
          <w:lang w:val="en-CA"/>
        </w:rPr>
      </w:pPr>
    </w:p>
    <w:p w14:paraId="443BD9A9" w14:textId="77777777" w:rsidR="00F2554D" w:rsidRPr="001F74D6" w:rsidRDefault="00F2554D" w:rsidP="00F2554D">
      <w:pPr>
        <w:rPr>
          <w:rFonts w:asciiTheme="minorHAnsi" w:hAnsiTheme="minorHAnsi" w:cstheme="minorHAnsi"/>
          <w:b/>
          <w:bCs/>
          <w:szCs w:val="24"/>
          <w:lang w:val="en-CA"/>
        </w:rPr>
      </w:pPr>
      <w:r w:rsidRPr="001F74D6">
        <w:rPr>
          <w:rFonts w:asciiTheme="minorHAnsi" w:hAnsiTheme="minorHAnsi" w:cstheme="minorHAnsi"/>
          <w:b/>
          <w:bCs/>
          <w:szCs w:val="24"/>
          <w:lang w:val="en-CA"/>
        </w:rPr>
        <w:t>Measuring success: accountability and evaluation</w:t>
      </w:r>
    </w:p>
    <w:p w14:paraId="4FFCB66D" w14:textId="77777777" w:rsidR="00293811" w:rsidRPr="001F74D6" w:rsidRDefault="00293811" w:rsidP="00F2554D">
      <w:pPr>
        <w:rPr>
          <w:rFonts w:asciiTheme="minorHAnsi" w:hAnsiTheme="minorHAnsi" w:cstheme="minorHAnsi"/>
          <w:szCs w:val="24"/>
          <w:lang w:val="en-CA"/>
        </w:rPr>
      </w:pPr>
    </w:p>
    <w:p w14:paraId="4E0DAFDD" w14:textId="264EA53E" w:rsidR="00F2554D" w:rsidRPr="001F74D6" w:rsidRDefault="00064109" w:rsidP="00F2554D">
      <w:pPr>
        <w:rPr>
          <w:rFonts w:asciiTheme="minorHAnsi" w:hAnsiTheme="minorHAnsi" w:cstheme="minorHAnsi"/>
          <w:szCs w:val="24"/>
          <w:lang w:val="en-CA"/>
        </w:rPr>
      </w:pPr>
      <w:r w:rsidRPr="001F74D6">
        <w:rPr>
          <w:rFonts w:asciiTheme="minorHAnsi" w:hAnsiTheme="minorHAnsi" w:cstheme="minorHAnsi"/>
          <w:szCs w:val="24"/>
          <w:lang w:val="en-CA"/>
        </w:rPr>
        <w:t xml:space="preserve">The protocol is </w:t>
      </w:r>
      <w:r w:rsidR="00F2554D" w:rsidRPr="001F74D6">
        <w:rPr>
          <w:rFonts w:asciiTheme="minorHAnsi" w:hAnsiTheme="minorHAnsi" w:cstheme="minorHAnsi"/>
          <w:szCs w:val="24"/>
          <w:lang w:val="en-CA"/>
        </w:rPr>
        <w:t>review</w:t>
      </w:r>
      <w:r w:rsidR="000D2BBC" w:rsidRPr="001F74D6">
        <w:rPr>
          <w:rFonts w:asciiTheme="minorHAnsi" w:hAnsiTheme="minorHAnsi" w:cstheme="minorHAnsi"/>
          <w:szCs w:val="24"/>
          <w:lang w:val="en-CA"/>
        </w:rPr>
        <w:t>ed</w:t>
      </w:r>
      <w:r w:rsidR="00F2554D" w:rsidRPr="001F74D6">
        <w:rPr>
          <w:rFonts w:asciiTheme="minorHAnsi" w:hAnsiTheme="minorHAnsi" w:cstheme="minorHAnsi"/>
          <w:szCs w:val="24"/>
          <w:lang w:val="en-CA"/>
        </w:rPr>
        <w:t xml:space="preserve">, at minimum, every five years, </w:t>
      </w:r>
      <w:r w:rsidR="000D2BBC" w:rsidRPr="001F74D6">
        <w:rPr>
          <w:rFonts w:asciiTheme="minorHAnsi" w:hAnsiTheme="minorHAnsi" w:cstheme="minorHAnsi"/>
          <w:szCs w:val="24"/>
          <w:lang w:val="en-CA"/>
        </w:rPr>
        <w:t xml:space="preserve">or </w:t>
      </w:r>
      <w:r w:rsidR="00F2554D" w:rsidRPr="001F74D6">
        <w:rPr>
          <w:rFonts w:asciiTheme="minorHAnsi" w:hAnsiTheme="minorHAnsi" w:cstheme="minorHAnsi"/>
          <w:szCs w:val="24"/>
          <w:lang w:val="en-CA"/>
        </w:rPr>
        <w:t>as part of the</w:t>
      </w:r>
      <w:r w:rsidR="00412486" w:rsidRPr="001F74D6">
        <w:rPr>
          <w:rFonts w:asciiTheme="minorHAnsi" w:hAnsiTheme="minorHAnsi" w:cstheme="minorHAnsi"/>
          <w:szCs w:val="24"/>
          <w:lang w:val="en-CA"/>
        </w:rPr>
        <w:t xml:space="preserve"> </w:t>
      </w:r>
      <w:r w:rsidR="00F2554D" w:rsidRPr="001F74D6">
        <w:rPr>
          <w:rFonts w:asciiTheme="minorHAnsi" w:hAnsiTheme="minorHAnsi" w:cstheme="minorHAnsi"/>
          <w:szCs w:val="24"/>
          <w:lang w:val="en-CA"/>
        </w:rPr>
        <w:t>regular policy</w:t>
      </w:r>
      <w:r w:rsidR="00CA6B8D">
        <w:rPr>
          <w:rFonts w:asciiTheme="minorHAnsi" w:hAnsiTheme="minorHAnsi" w:cstheme="minorHAnsi"/>
          <w:szCs w:val="24"/>
          <w:lang w:val="en-CA"/>
        </w:rPr>
        <w:t>/administrative</w:t>
      </w:r>
      <w:r w:rsidR="00F2554D" w:rsidRPr="001F74D6">
        <w:rPr>
          <w:rFonts w:asciiTheme="minorHAnsi" w:hAnsiTheme="minorHAnsi" w:cstheme="minorHAnsi"/>
          <w:szCs w:val="24"/>
          <w:lang w:val="en-CA"/>
        </w:rPr>
        <w:t xml:space="preserve"> review cycle – whichever is the shorter period. </w:t>
      </w:r>
    </w:p>
    <w:p w14:paraId="44225136" w14:textId="4EF6FA6E" w:rsidR="00412486" w:rsidRPr="001F74D6" w:rsidRDefault="00412486" w:rsidP="00F2554D">
      <w:pPr>
        <w:rPr>
          <w:rFonts w:asciiTheme="minorHAnsi" w:hAnsiTheme="minorHAnsi" w:cstheme="minorHAnsi"/>
          <w:szCs w:val="24"/>
          <w:lang w:val="en-CA"/>
        </w:rPr>
      </w:pPr>
    </w:p>
    <w:p w14:paraId="2AC2C299" w14:textId="768D2790" w:rsidR="00412486" w:rsidRPr="001F74D6" w:rsidRDefault="00412486" w:rsidP="00412486">
      <w:pPr>
        <w:rPr>
          <w:rFonts w:asciiTheme="minorHAnsi" w:hAnsiTheme="minorHAnsi" w:cstheme="minorHAnsi"/>
          <w:szCs w:val="24"/>
          <w:lang w:val="en-CA"/>
        </w:rPr>
      </w:pPr>
      <w:r w:rsidRPr="001F74D6">
        <w:rPr>
          <w:rFonts w:asciiTheme="minorHAnsi" w:hAnsiTheme="minorHAnsi" w:cstheme="minorHAnsi"/>
          <w:szCs w:val="24"/>
          <w:lang w:val="en-CA"/>
        </w:rPr>
        <w:t>Community anti-human trafficking partners and local agencies, such as child protective services like Children's Aid Societies and Indigenous Child and Family Well-Being Agencies</w:t>
      </w:r>
      <w:r w:rsidR="0032377C">
        <w:rPr>
          <w:rFonts w:asciiTheme="minorHAnsi" w:hAnsiTheme="minorHAnsi" w:cstheme="minorHAnsi"/>
          <w:szCs w:val="24"/>
          <w:lang w:val="en-CA"/>
        </w:rPr>
        <w:t xml:space="preserve"> and Sudbury and Area Victim Services, </w:t>
      </w:r>
      <w:r w:rsidRPr="001F74D6">
        <w:rPr>
          <w:rFonts w:asciiTheme="minorHAnsi" w:hAnsiTheme="minorHAnsi" w:cstheme="minorHAnsi"/>
          <w:szCs w:val="24"/>
          <w:lang w:val="en-CA"/>
        </w:rPr>
        <w:t>will be invited to participate in the reporting process to the Ministry of Education</w:t>
      </w:r>
      <w:r w:rsidR="00CA6B8D">
        <w:rPr>
          <w:rFonts w:asciiTheme="minorHAnsi" w:hAnsiTheme="minorHAnsi" w:cstheme="minorHAnsi"/>
          <w:szCs w:val="24"/>
          <w:lang w:val="en-CA"/>
        </w:rPr>
        <w:t xml:space="preserve"> when required</w:t>
      </w:r>
      <w:r w:rsidRPr="001F74D6">
        <w:rPr>
          <w:rFonts w:asciiTheme="minorHAnsi" w:hAnsiTheme="minorHAnsi" w:cstheme="minorHAnsi"/>
          <w:szCs w:val="24"/>
          <w:lang w:val="en-CA"/>
        </w:rPr>
        <w:t xml:space="preserve">, in collaboration with the school board, to determine how the protocols have helped children and youth in care stay out of, or exit, human trafficking. </w:t>
      </w:r>
    </w:p>
    <w:p w14:paraId="1D99F9F0" w14:textId="77777777" w:rsidR="000D2BBC" w:rsidRPr="001F74D6" w:rsidRDefault="000D2BBC" w:rsidP="00F2554D">
      <w:pPr>
        <w:rPr>
          <w:rFonts w:asciiTheme="minorHAnsi" w:hAnsiTheme="minorHAnsi" w:cstheme="minorHAnsi"/>
          <w:b/>
          <w:bCs/>
          <w:szCs w:val="24"/>
          <w:lang w:val="en-CA"/>
        </w:rPr>
      </w:pPr>
    </w:p>
    <w:p w14:paraId="09F995C6" w14:textId="119D3ED1" w:rsidR="00F2554D" w:rsidRPr="001F74D6" w:rsidRDefault="0047518D" w:rsidP="00F2554D">
      <w:pPr>
        <w:rPr>
          <w:rFonts w:asciiTheme="minorHAnsi" w:hAnsiTheme="minorHAnsi" w:cstheme="minorHAnsi"/>
          <w:szCs w:val="24"/>
          <w:lang w:val="en-CA"/>
        </w:rPr>
      </w:pPr>
      <w:r w:rsidRPr="001F74D6">
        <w:rPr>
          <w:rFonts w:asciiTheme="minorHAnsi" w:hAnsiTheme="minorHAnsi" w:cstheme="minorHAnsi"/>
          <w:szCs w:val="24"/>
          <w:lang w:val="en-CA"/>
        </w:rPr>
        <w:t xml:space="preserve">Please see </w:t>
      </w:r>
      <w:r w:rsidR="00F2554D" w:rsidRPr="00CA6B8D">
        <w:rPr>
          <w:rFonts w:asciiTheme="minorHAnsi" w:hAnsiTheme="minorHAnsi" w:cstheme="minorHAnsi"/>
          <w:b/>
          <w:bCs/>
          <w:szCs w:val="24"/>
          <w:lang w:val="en-CA"/>
        </w:rPr>
        <w:t xml:space="preserve">Appendix </w:t>
      </w:r>
      <w:r w:rsidRPr="00CA6B8D">
        <w:rPr>
          <w:rFonts w:asciiTheme="minorHAnsi" w:hAnsiTheme="minorHAnsi" w:cstheme="minorHAnsi"/>
          <w:b/>
          <w:bCs/>
          <w:szCs w:val="24"/>
          <w:lang w:val="en-CA"/>
        </w:rPr>
        <w:t>G</w:t>
      </w:r>
      <w:r w:rsidRPr="001F74D6">
        <w:rPr>
          <w:rFonts w:asciiTheme="minorHAnsi" w:hAnsiTheme="minorHAnsi" w:cstheme="minorHAnsi"/>
          <w:szCs w:val="24"/>
          <w:lang w:val="en-CA"/>
        </w:rPr>
        <w:t xml:space="preserve"> for a</w:t>
      </w:r>
      <w:r w:rsidR="00F2554D" w:rsidRPr="001F74D6">
        <w:rPr>
          <w:rFonts w:asciiTheme="minorHAnsi" w:hAnsiTheme="minorHAnsi" w:cstheme="minorHAnsi"/>
          <w:szCs w:val="24"/>
          <w:lang w:val="en-CA"/>
        </w:rPr>
        <w:t xml:space="preserve"> glossary of terms</w:t>
      </w:r>
    </w:p>
    <w:p w14:paraId="0BB398C8" w14:textId="77777777" w:rsidR="000D2BBC" w:rsidRPr="001F74D6" w:rsidRDefault="000D2BBC" w:rsidP="00F2554D">
      <w:pPr>
        <w:rPr>
          <w:rFonts w:asciiTheme="minorHAnsi" w:hAnsiTheme="minorHAnsi" w:cstheme="minorHAnsi"/>
          <w:b/>
          <w:bCs/>
          <w:szCs w:val="24"/>
          <w:lang w:val="en-CA"/>
        </w:rPr>
      </w:pPr>
    </w:p>
    <w:p w14:paraId="0C608FB8" w14:textId="5272C6EC" w:rsidR="00F2554D" w:rsidRDefault="00F2554D" w:rsidP="00CC4C9C">
      <w:pPr>
        <w:rPr>
          <w:rFonts w:ascii="Arial" w:hAnsi="Arial" w:cs="Arial"/>
          <w:sz w:val="20"/>
          <w:lang w:val="en-CA"/>
        </w:rPr>
      </w:pPr>
    </w:p>
    <w:p w14:paraId="184620B5" w14:textId="5561727B" w:rsidR="00C61B96" w:rsidRPr="00C61B96" w:rsidRDefault="00C61B96" w:rsidP="00C61B96">
      <w:pPr>
        <w:rPr>
          <w:rFonts w:ascii="Arial" w:hAnsi="Arial" w:cs="Arial"/>
          <w:sz w:val="20"/>
          <w:lang w:val="en-CA"/>
        </w:rPr>
      </w:pPr>
    </w:p>
    <w:p w14:paraId="1671B167" w14:textId="22AF724B" w:rsidR="00C61B96" w:rsidRPr="00C61B96" w:rsidRDefault="00C61B96" w:rsidP="00C61B96">
      <w:pPr>
        <w:rPr>
          <w:rFonts w:ascii="Arial" w:hAnsi="Arial" w:cs="Arial"/>
          <w:sz w:val="20"/>
          <w:lang w:val="en-CA"/>
        </w:rPr>
      </w:pPr>
    </w:p>
    <w:p w14:paraId="3FC071BA" w14:textId="54D7B52D" w:rsidR="00C61B96" w:rsidRDefault="00C61B96" w:rsidP="00C61B96">
      <w:pPr>
        <w:rPr>
          <w:rFonts w:ascii="Arial" w:hAnsi="Arial" w:cs="Arial"/>
          <w:sz w:val="20"/>
          <w:lang w:val="en-CA"/>
        </w:rPr>
      </w:pPr>
    </w:p>
    <w:p w14:paraId="724E598F" w14:textId="42CEB776" w:rsidR="00C61B96" w:rsidRPr="00C61B96" w:rsidRDefault="00C61B96" w:rsidP="00C61B96">
      <w:pPr>
        <w:tabs>
          <w:tab w:val="left" w:pos="3355"/>
        </w:tabs>
        <w:rPr>
          <w:rFonts w:ascii="Arial" w:hAnsi="Arial" w:cs="Arial"/>
          <w:sz w:val="20"/>
          <w:lang w:val="en-CA"/>
        </w:rPr>
      </w:pPr>
      <w:r>
        <w:rPr>
          <w:rFonts w:ascii="Arial" w:hAnsi="Arial" w:cs="Arial"/>
          <w:sz w:val="20"/>
          <w:lang w:val="en-CA"/>
        </w:rPr>
        <w:tab/>
      </w:r>
    </w:p>
    <w:sectPr w:rsidR="00C61B96" w:rsidRPr="00C61B96" w:rsidSect="001F020B">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8" w:footer="9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63428" w14:textId="77777777" w:rsidR="004356D1" w:rsidRDefault="004356D1" w:rsidP="00752F7B">
      <w:r>
        <w:separator/>
      </w:r>
    </w:p>
  </w:endnote>
  <w:endnote w:type="continuationSeparator" w:id="0">
    <w:p w14:paraId="458789EA" w14:textId="77777777" w:rsidR="004356D1" w:rsidRDefault="004356D1" w:rsidP="00752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Lato"/>
    <w:charset w:val="00"/>
    <w:family w:val="swiss"/>
    <w:pitch w:val="variable"/>
    <w:sig w:usb0="E10002FF" w:usb1="5000ECFF" w:usb2="00000021" w:usb3="00000000" w:csb0="0000019F" w:csb1="00000000"/>
  </w:font>
  <w:font w:name="Futura Medium">
    <w:altName w:val="﷽﷽﷽﷽﷽﷽﷽﷽edium"/>
    <w:charset w:val="B1"/>
    <w:family w:val="swiss"/>
    <w:pitch w:val="variable"/>
    <w:sig w:usb0="80000867" w:usb1="00000000" w:usb2="00000000" w:usb3="00000000" w:csb0="000001F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56525188"/>
      <w:docPartObj>
        <w:docPartGallery w:val="Page Numbers (Bottom of Page)"/>
        <w:docPartUnique/>
      </w:docPartObj>
    </w:sdtPr>
    <w:sdtContent>
      <w:p w14:paraId="660DEC74" w14:textId="70F16922" w:rsidR="00B4034E" w:rsidRDefault="00B4034E" w:rsidP="00003C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9211782" w14:textId="77777777" w:rsidR="00D544FE" w:rsidRDefault="00D544FE" w:rsidP="00B4034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7AF94" w14:textId="47359197" w:rsidR="00D03799" w:rsidRPr="00896C51" w:rsidRDefault="00B4034E" w:rsidP="00B4034E">
    <w:pPr>
      <w:pStyle w:val="Footer"/>
      <w:tabs>
        <w:tab w:val="clear" w:pos="9360"/>
        <w:tab w:val="left" w:pos="1307"/>
        <w:tab w:val="left" w:pos="7730"/>
      </w:tabs>
      <w:ind w:right="360"/>
      <w:rPr>
        <w:rFonts w:ascii="Lato" w:hAnsi="Lato" w:cs="Arial"/>
        <w:color w:val="00425E"/>
        <w:sz w:val="20"/>
      </w:rPr>
    </w:pPr>
    <w:r>
      <w:rPr>
        <w:rFonts w:ascii="Lato" w:hAnsi="Lato" w:cs="Futura Medium"/>
        <w:noProof/>
        <w:color w:val="00425E"/>
        <w:sz w:val="20"/>
      </w:rPr>
      <w:drawing>
        <wp:anchor distT="0" distB="0" distL="114300" distR="114300" simplePos="0" relativeHeight="251664384" behindDoc="0" locked="0" layoutInCell="1" allowOverlap="1" wp14:anchorId="69656A98" wp14:editId="6D1F27FE">
          <wp:simplePos x="0" y="0"/>
          <wp:positionH relativeFrom="column">
            <wp:posOffset>1170484</wp:posOffset>
          </wp:positionH>
          <wp:positionV relativeFrom="paragraph">
            <wp:posOffset>-130175</wp:posOffset>
          </wp:positionV>
          <wp:extent cx="871855" cy="871855"/>
          <wp:effectExtent l="0" t="0" r="4445" b="4445"/>
          <wp:wrapNone/>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71855" cy="871855"/>
                  </a:xfrm>
                  <a:prstGeom prst="rect">
                    <a:avLst/>
                  </a:prstGeom>
                </pic:spPr>
              </pic:pic>
            </a:graphicData>
          </a:graphic>
          <wp14:sizeRelH relativeFrom="page">
            <wp14:pctWidth>0</wp14:pctWidth>
          </wp14:sizeRelH>
          <wp14:sizeRelV relativeFrom="page">
            <wp14:pctHeight>0</wp14:pctHeight>
          </wp14:sizeRelV>
        </wp:anchor>
      </w:drawing>
    </w:r>
    <w:r w:rsidR="00E71B89">
      <w:rPr>
        <w:rFonts w:ascii="Lato" w:hAnsi="Lato" w:cs="Futura Medium"/>
        <w:noProof/>
        <w:color w:val="00425E"/>
        <w:sz w:val="20"/>
      </w:rPr>
      <w:drawing>
        <wp:anchor distT="0" distB="0" distL="114300" distR="114300" simplePos="0" relativeHeight="251663360" behindDoc="0" locked="0" layoutInCell="1" allowOverlap="1" wp14:anchorId="5A8DAC5B" wp14:editId="6DEF2EF1">
          <wp:simplePos x="0" y="0"/>
          <wp:positionH relativeFrom="column">
            <wp:posOffset>3864610</wp:posOffset>
          </wp:positionH>
          <wp:positionV relativeFrom="paragraph">
            <wp:posOffset>25579</wp:posOffset>
          </wp:positionV>
          <wp:extent cx="651510" cy="651510"/>
          <wp:effectExtent l="0" t="0" r="0" b="0"/>
          <wp:wrapNone/>
          <wp:docPr id="21" name="Picture 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51510" cy="651510"/>
                  </a:xfrm>
                  <a:prstGeom prst="rect">
                    <a:avLst/>
                  </a:prstGeom>
                </pic:spPr>
              </pic:pic>
            </a:graphicData>
          </a:graphic>
          <wp14:sizeRelH relativeFrom="page">
            <wp14:pctWidth>0</wp14:pctWidth>
          </wp14:sizeRelH>
          <wp14:sizeRelV relativeFrom="page">
            <wp14:pctHeight>0</wp14:pctHeight>
          </wp14:sizeRelV>
        </wp:anchor>
      </w:drawing>
    </w:r>
    <w:r w:rsidR="00E71B89">
      <w:rPr>
        <w:rFonts w:ascii="Lato" w:hAnsi="Lato" w:cs="Arial"/>
        <w:noProof/>
        <w:color w:val="00425E"/>
        <w:sz w:val="20"/>
      </w:rPr>
      <w:drawing>
        <wp:anchor distT="0" distB="0" distL="114300" distR="114300" simplePos="0" relativeHeight="251666432" behindDoc="0" locked="0" layoutInCell="1" allowOverlap="1" wp14:anchorId="24579F8D" wp14:editId="1EAB5116">
          <wp:simplePos x="0" y="0"/>
          <wp:positionH relativeFrom="column">
            <wp:posOffset>0</wp:posOffset>
          </wp:positionH>
          <wp:positionV relativeFrom="paragraph">
            <wp:posOffset>-2263</wp:posOffset>
          </wp:positionV>
          <wp:extent cx="631065" cy="631065"/>
          <wp:effectExtent l="0" t="0" r="4445"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3490" cy="633490"/>
                  </a:xfrm>
                  <a:prstGeom prst="rect">
                    <a:avLst/>
                  </a:prstGeom>
                  <a:noFill/>
                </pic:spPr>
              </pic:pic>
            </a:graphicData>
          </a:graphic>
          <wp14:sizeRelH relativeFrom="page">
            <wp14:pctWidth>0</wp14:pctWidth>
          </wp14:sizeRelH>
          <wp14:sizeRelV relativeFrom="page">
            <wp14:pctHeight>0</wp14:pctHeight>
          </wp14:sizeRelV>
        </wp:anchor>
      </w:drawing>
    </w:r>
    <w:r w:rsidR="00D03799">
      <w:rPr>
        <w:rFonts w:ascii="Lato" w:hAnsi="Lato" w:cs="Arial"/>
        <w:color w:val="00425E"/>
        <w:sz w:val="20"/>
      </w:rPr>
      <w:tab/>
    </w:r>
    <w:r w:rsidR="00D03799">
      <w:rPr>
        <w:rFonts w:ascii="Lato" w:hAnsi="Lato" w:cs="Arial"/>
        <w:color w:val="00425E"/>
        <w:sz w:val="20"/>
      </w:rPr>
      <w:tab/>
    </w:r>
    <w:r w:rsidR="00D03799">
      <w:rPr>
        <w:rFonts w:ascii="Lato" w:hAnsi="Lato" w:cs="Arial"/>
        <w:noProof/>
        <w:color w:val="00425E"/>
        <w:sz w:val="20"/>
      </w:rPr>
      <w:tab/>
    </w:r>
  </w:p>
  <w:sdt>
    <w:sdtPr>
      <w:rPr>
        <w:rStyle w:val="PageNumber"/>
      </w:rPr>
      <w:id w:val="-1565176783"/>
      <w:docPartObj>
        <w:docPartGallery w:val="Page Numbers (Bottom of Page)"/>
        <w:docPartUnique/>
      </w:docPartObj>
    </w:sdtPr>
    <w:sdtContent>
      <w:p w14:paraId="778181FA" w14:textId="77777777" w:rsidR="00B4034E" w:rsidRDefault="00B4034E" w:rsidP="00B4034E">
        <w:pPr>
          <w:pStyle w:val="Footer"/>
          <w:framePr w:wrap="none" w:vAnchor="text" w:hAnchor="page" w:x="6417"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73160E7" w14:textId="4AD025CE" w:rsidR="00403E40" w:rsidRDefault="00B4034E" w:rsidP="000344FC">
    <w:pPr>
      <w:pStyle w:val="Footer"/>
      <w:jc w:val="center"/>
    </w:pPr>
    <w:r>
      <w:t xml:space="preserve">Page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35976" w14:textId="0A9CF825" w:rsidR="00403E40" w:rsidRPr="00896C51" w:rsidRDefault="00D03799" w:rsidP="001F020B">
    <w:pPr>
      <w:pStyle w:val="Footer"/>
      <w:tabs>
        <w:tab w:val="clear" w:pos="9360"/>
        <w:tab w:val="left" w:pos="1307"/>
        <w:tab w:val="left" w:pos="7730"/>
      </w:tabs>
      <w:jc w:val="center"/>
      <w:rPr>
        <w:rFonts w:ascii="Lato" w:hAnsi="Lato" w:cs="Arial"/>
        <w:color w:val="00425E"/>
        <w:sz w:val="20"/>
      </w:rPr>
    </w:pPr>
    <w:r>
      <w:rPr>
        <w:rFonts w:ascii="Lato" w:hAnsi="Lato" w:cs="Arial"/>
        <w:noProof/>
        <w:color w:val="00425E"/>
        <w:sz w:val="20"/>
      </w:rPr>
      <w:drawing>
        <wp:inline distT="0" distB="0" distL="0" distR="0" wp14:anchorId="04157FEC" wp14:editId="47D93D0D">
          <wp:extent cx="438785" cy="4387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inline>
      </w:drawing>
    </w:r>
    <w:r w:rsidR="00227F44">
      <w:rPr>
        <w:rFonts w:ascii="Lato" w:hAnsi="Lato" w:cs="Futura Medium"/>
        <w:noProof/>
        <w:color w:val="00425E"/>
        <w:sz w:val="20"/>
      </w:rPr>
      <w:drawing>
        <wp:anchor distT="0" distB="0" distL="114300" distR="114300" simplePos="0" relativeHeight="251660288" behindDoc="0" locked="0" layoutInCell="1" allowOverlap="1" wp14:anchorId="30410D83" wp14:editId="781095C8">
          <wp:simplePos x="0" y="0"/>
          <wp:positionH relativeFrom="column">
            <wp:posOffset>3517265</wp:posOffset>
          </wp:positionH>
          <wp:positionV relativeFrom="paragraph">
            <wp:posOffset>6985</wp:posOffset>
          </wp:positionV>
          <wp:extent cx="651510" cy="651510"/>
          <wp:effectExtent l="0" t="0" r="0" b="0"/>
          <wp:wrapNone/>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51510" cy="651510"/>
                  </a:xfrm>
                  <a:prstGeom prst="rect">
                    <a:avLst/>
                  </a:prstGeom>
                </pic:spPr>
              </pic:pic>
            </a:graphicData>
          </a:graphic>
          <wp14:sizeRelH relativeFrom="page">
            <wp14:pctWidth>0</wp14:pctWidth>
          </wp14:sizeRelH>
          <wp14:sizeRelV relativeFrom="page">
            <wp14:pctHeight>0</wp14:pctHeight>
          </wp14:sizeRelV>
        </wp:anchor>
      </w:drawing>
    </w:r>
    <w:r w:rsidR="00F96B3F">
      <w:rPr>
        <w:rFonts w:ascii="Lato" w:hAnsi="Lato" w:cs="Futura Medium"/>
        <w:noProof/>
        <w:color w:val="00425E"/>
        <w:sz w:val="20"/>
      </w:rPr>
      <w:drawing>
        <wp:anchor distT="0" distB="0" distL="114300" distR="114300" simplePos="0" relativeHeight="251661312" behindDoc="0" locked="0" layoutInCell="1" allowOverlap="1" wp14:anchorId="42D3EBE5" wp14:editId="63562D57">
          <wp:simplePos x="0" y="0"/>
          <wp:positionH relativeFrom="column">
            <wp:posOffset>1301519</wp:posOffset>
          </wp:positionH>
          <wp:positionV relativeFrom="paragraph">
            <wp:posOffset>-147320</wp:posOffset>
          </wp:positionV>
          <wp:extent cx="871855" cy="871855"/>
          <wp:effectExtent l="0" t="0" r="4445"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871855" cy="871855"/>
                  </a:xfrm>
                  <a:prstGeom prst="rect">
                    <a:avLst/>
                  </a:prstGeom>
                </pic:spPr>
              </pic:pic>
            </a:graphicData>
          </a:graphic>
          <wp14:sizeRelH relativeFrom="page">
            <wp14:pctWidth>0</wp14:pctWidth>
          </wp14:sizeRelH>
          <wp14:sizeRelV relativeFrom="page">
            <wp14:pctHeight>0</wp14:pctHeight>
          </wp14:sizeRelV>
        </wp:anchor>
      </w:drawing>
    </w:r>
    <w:r w:rsidR="00227F44">
      <w:rPr>
        <w:rFonts w:ascii="Lato" w:hAnsi="Lato" w:cs="Arial"/>
        <w:noProof/>
        <w:color w:val="00425E"/>
        <w:sz w:val="20"/>
      </w:rPr>
      <w:drawing>
        <wp:inline distT="0" distB="0" distL="0" distR="0" wp14:anchorId="7D1ED278" wp14:editId="56337474">
          <wp:extent cx="1026376" cy="469900"/>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28676" cy="470953"/>
                  </a:xfrm>
                  <a:prstGeom prst="rect">
                    <a:avLst/>
                  </a:prstGeom>
                  <a:noFill/>
                </pic:spPr>
              </pic:pic>
            </a:graphicData>
          </a:graphic>
        </wp:inline>
      </w:drawing>
    </w:r>
    <w:r w:rsidR="001F020B" w:rsidRPr="001F020B">
      <w:rPr>
        <w:rFonts w:ascii="Lato" w:hAnsi="Lato" w:cs="Arial"/>
        <w:noProof/>
        <w:color w:val="00425E"/>
        <w:sz w:val="20"/>
      </w:rPr>
      <w:fldChar w:fldCharType="begin"/>
    </w:r>
    <w:r w:rsidR="001F020B" w:rsidRPr="001F020B">
      <w:rPr>
        <w:rFonts w:ascii="Lato" w:hAnsi="Lato" w:cs="Arial"/>
        <w:noProof/>
        <w:color w:val="00425E"/>
        <w:sz w:val="20"/>
      </w:rPr>
      <w:instrText xml:space="preserve"> PAGE   \* MERGEFORMAT </w:instrText>
    </w:r>
    <w:r w:rsidR="001F020B" w:rsidRPr="001F020B">
      <w:rPr>
        <w:rFonts w:ascii="Lato" w:hAnsi="Lato" w:cs="Arial"/>
        <w:noProof/>
        <w:color w:val="00425E"/>
        <w:sz w:val="20"/>
      </w:rPr>
      <w:fldChar w:fldCharType="separate"/>
    </w:r>
    <w:r w:rsidR="001F020B" w:rsidRPr="001F020B">
      <w:rPr>
        <w:rFonts w:ascii="Lato" w:hAnsi="Lato" w:cs="Arial"/>
        <w:noProof/>
        <w:color w:val="00425E"/>
        <w:sz w:val="20"/>
      </w:rPr>
      <w:t>1</w:t>
    </w:r>
    <w:r w:rsidR="001F020B" w:rsidRPr="001F020B">
      <w:rPr>
        <w:rFonts w:ascii="Lato" w:hAnsi="Lato" w:cs="Arial"/>
        <w:noProof/>
        <w:color w:val="00425E"/>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2EC7F" w14:textId="77777777" w:rsidR="004356D1" w:rsidRDefault="004356D1" w:rsidP="00752F7B">
      <w:r>
        <w:separator/>
      </w:r>
    </w:p>
  </w:footnote>
  <w:footnote w:type="continuationSeparator" w:id="0">
    <w:p w14:paraId="3E0FDB61" w14:textId="77777777" w:rsidR="004356D1" w:rsidRDefault="004356D1" w:rsidP="00752F7B">
      <w:r>
        <w:continuationSeparator/>
      </w:r>
    </w:p>
  </w:footnote>
  <w:footnote w:id="1">
    <w:p w14:paraId="05C7BDDD" w14:textId="77777777" w:rsidR="00F806EF" w:rsidRPr="00F6705D" w:rsidRDefault="00F806EF" w:rsidP="00F806EF">
      <w:pPr>
        <w:pStyle w:val="FootnoteText"/>
      </w:pPr>
      <w:r>
        <w:rPr>
          <w:rStyle w:val="FootnoteReference"/>
        </w:rPr>
        <w:footnoteRef/>
      </w:r>
      <w:r>
        <w:t xml:space="preserve"> </w:t>
      </w:r>
      <w:r w:rsidRPr="00F6705D">
        <w:t>In response to: </w:t>
      </w:r>
      <w:hyperlink r:id="rId1" w:history="1">
        <w:r w:rsidRPr="00F6705D">
          <w:rPr>
            <w:rStyle w:val="Hyperlink"/>
          </w:rPr>
          <w:t>Legislative Assembly of Ontario, Private members' motions</w:t>
        </w:r>
      </w:hyperlink>
      <w:r w:rsidRPr="00F6705D">
        <w:t>, 42nd  Parliament, 1st  Session, Motion 122 voted and carried on December 3, 2020.</w:t>
      </w:r>
    </w:p>
  </w:footnote>
  <w:footnote w:id="2">
    <w:p w14:paraId="5ACB6BA0" w14:textId="77777777" w:rsidR="00F806EF" w:rsidRPr="00BF51EB" w:rsidRDefault="00F806EF" w:rsidP="00F806EF">
      <w:pPr>
        <w:pStyle w:val="FootnoteText"/>
      </w:pPr>
      <w:r>
        <w:rPr>
          <w:rStyle w:val="FootnoteReference"/>
        </w:rPr>
        <w:footnoteRef/>
      </w:r>
      <w:r>
        <w:t xml:space="preserve"> </w:t>
      </w:r>
      <w:r w:rsidRPr="00BF51EB">
        <w:t>Ministry of Education. (2021). </w:t>
      </w:r>
      <w:hyperlink r:id="rId2" w:history="1">
        <w:r w:rsidRPr="00BF51EB">
          <w:rPr>
            <w:rStyle w:val="Hyperlink"/>
          </w:rPr>
          <w:t>Parent Engagement: Encouraging Parent Involvement in Schools</w:t>
        </w:r>
      </w:hyperlink>
      <w:r w:rsidRPr="00BF51E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8281C" w14:textId="77777777" w:rsidR="00903323" w:rsidRDefault="009033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E8FCA" w14:textId="4AE3F76D" w:rsidR="000344FC" w:rsidRDefault="000344FC">
    <w:pPr>
      <w:pStyle w:val="Header"/>
    </w:pPr>
    <w:r>
      <w:rPr>
        <w:rFonts w:ascii="Arial" w:hAnsi="Arial" w:cs="Arial"/>
        <w:b/>
        <w:noProof/>
        <w:color w:val="000000"/>
        <w:sz w:val="20"/>
        <w:lang w:val="en-CA" w:eastAsia="en-CA"/>
      </w:rPr>
      <w:drawing>
        <wp:inline distT="0" distB="0" distL="0" distR="0" wp14:anchorId="6F6661F2" wp14:editId="2BE7496C">
          <wp:extent cx="1015349" cy="634365"/>
          <wp:effectExtent l="0" t="0" r="1270" b="635"/>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pic:nvPicPr>
                <pic:blipFill rotWithShape="1">
                  <a:blip r:embed="rId1">
                    <a:extLst>
                      <a:ext uri="{28A0092B-C50C-407E-A947-70E740481C1C}">
                        <a14:useLocalDpi xmlns:a14="http://schemas.microsoft.com/office/drawing/2010/main" val="0"/>
                      </a:ext>
                    </a:extLst>
                  </a:blip>
                  <a:srcRect l="11670" t="19841" r="14671" b="20606"/>
                  <a:stretch/>
                </pic:blipFill>
                <pic:spPr bwMode="auto">
                  <a:xfrm>
                    <a:off x="0" y="0"/>
                    <a:ext cx="1043077" cy="65168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CF3A8DE" wp14:editId="7AA1F615">
          <wp:extent cx="1998133" cy="570194"/>
          <wp:effectExtent l="0" t="0" r="0" b="1905"/>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phical user interf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112048" cy="602701"/>
                  </a:xfrm>
                  <a:prstGeom prst="rect">
                    <a:avLst/>
                  </a:prstGeom>
                </pic:spPr>
              </pic:pic>
            </a:graphicData>
          </a:graphic>
        </wp:inline>
      </w:drawing>
    </w:r>
    <w:r>
      <w:rPr>
        <w:noProof/>
      </w:rPr>
      <w:drawing>
        <wp:inline distT="0" distB="0" distL="0" distR="0" wp14:anchorId="14551A46" wp14:editId="1FDDB231">
          <wp:extent cx="1794933" cy="418242"/>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970238" cy="459090"/>
                  </a:xfrm>
                  <a:prstGeom prst="rect">
                    <a:avLst/>
                  </a:prstGeom>
                </pic:spPr>
              </pic:pic>
            </a:graphicData>
          </a:graphic>
        </wp:inline>
      </w:drawing>
    </w:r>
    <w:r>
      <w:rPr>
        <w:noProof/>
      </w:rPr>
      <w:drawing>
        <wp:inline distT="0" distB="0" distL="0" distR="0" wp14:anchorId="36B80E92" wp14:editId="4E13DAFE">
          <wp:extent cx="1016000" cy="574756"/>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086577" cy="61468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4AB95" w14:textId="089FE83F" w:rsidR="00C2768D" w:rsidRDefault="00C2768D" w:rsidP="00EC7954">
    <w:pPr>
      <w:pStyle w:val="Header"/>
    </w:pPr>
  </w:p>
  <w:p w14:paraId="559F808D" w14:textId="4B22A7EC" w:rsidR="00403E40" w:rsidRDefault="00092374" w:rsidP="00EC7954">
    <w:pPr>
      <w:pStyle w:val="Header"/>
    </w:pPr>
    <w:r>
      <w:rPr>
        <w:rFonts w:ascii="Arial" w:hAnsi="Arial" w:cs="Arial"/>
        <w:b/>
        <w:noProof/>
        <w:color w:val="000000"/>
        <w:sz w:val="20"/>
        <w:lang w:val="en-CA" w:eastAsia="en-CA"/>
      </w:rPr>
      <w:drawing>
        <wp:inline distT="0" distB="0" distL="0" distR="0" wp14:anchorId="3A924FE2" wp14:editId="214803F4">
          <wp:extent cx="1015349" cy="634365"/>
          <wp:effectExtent l="0" t="0" r="1270" b="635"/>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pic:nvPicPr>
                <pic:blipFill rotWithShape="1">
                  <a:blip r:embed="rId1">
                    <a:extLst>
                      <a:ext uri="{28A0092B-C50C-407E-A947-70E740481C1C}">
                        <a14:useLocalDpi xmlns:a14="http://schemas.microsoft.com/office/drawing/2010/main" val="0"/>
                      </a:ext>
                    </a:extLst>
                  </a:blip>
                  <a:srcRect l="11670" t="19841" r="14671" b="20606"/>
                  <a:stretch/>
                </pic:blipFill>
                <pic:spPr bwMode="auto">
                  <a:xfrm>
                    <a:off x="0" y="0"/>
                    <a:ext cx="1043077" cy="651689"/>
                  </a:xfrm>
                  <a:prstGeom prst="rect">
                    <a:avLst/>
                  </a:prstGeom>
                  <a:ln>
                    <a:noFill/>
                  </a:ln>
                  <a:extLst>
                    <a:ext uri="{53640926-AAD7-44D8-BBD7-CCE9431645EC}">
                      <a14:shadowObscured xmlns:a14="http://schemas.microsoft.com/office/drawing/2010/main"/>
                    </a:ext>
                  </a:extLst>
                </pic:spPr>
              </pic:pic>
            </a:graphicData>
          </a:graphic>
        </wp:inline>
      </w:drawing>
    </w:r>
    <w:r w:rsidR="00504AFD">
      <w:rPr>
        <w:noProof/>
      </w:rPr>
      <w:drawing>
        <wp:inline distT="0" distB="0" distL="0" distR="0" wp14:anchorId="2278D41B" wp14:editId="5E95BF6F">
          <wp:extent cx="1998133" cy="570194"/>
          <wp:effectExtent l="0" t="0" r="0" b="1905"/>
          <wp:docPr id="10" name="Picture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phical user interf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112048" cy="602701"/>
                  </a:xfrm>
                  <a:prstGeom prst="rect">
                    <a:avLst/>
                  </a:prstGeom>
                </pic:spPr>
              </pic:pic>
            </a:graphicData>
          </a:graphic>
        </wp:inline>
      </w:drawing>
    </w:r>
    <w:r>
      <w:rPr>
        <w:noProof/>
      </w:rPr>
      <w:drawing>
        <wp:inline distT="0" distB="0" distL="0" distR="0" wp14:anchorId="5B47ABB6" wp14:editId="189550F7">
          <wp:extent cx="1794933" cy="418242"/>
          <wp:effectExtent l="0" t="0" r="0" b="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970238" cy="459090"/>
                  </a:xfrm>
                  <a:prstGeom prst="rect">
                    <a:avLst/>
                  </a:prstGeom>
                </pic:spPr>
              </pic:pic>
            </a:graphicData>
          </a:graphic>
        </wp:inline>
      </w:drawing>
    </w:r>
    <w:r w:rsidR="00A3032C">
      <w:rPr>
        <w:noProof/>
      </w:rPr>
      <w:drawing>
        <wp:inline distT="0" distB="0" distL="0" distR="0" wp14:anchorId="0B90F648" wp14:editId="68303423">
          <wp:extent cx="1016000" cy="574756"/>
          <wp:effectExtent l="0" t="0" r="0" b="0"/>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086577" cy="614682"/>
                  </a:xfrm>
                  <a:prstGeom prst="rect">
                    <a:avLst/>
                  </a:prstGeom>
                </pic:spPr>
              </pic:pic>
            </a:graphicData>
          </a:graphic>
        </wp:inline>
      </w:drawing>
    </w:r>
  </w:p>
  <w:p w14:paraId="5C68FB48" w14:textId="3B42AFB5" w:rsidR="00403E40" w:rsidRDefault="00403E40"/>
  <w:p w14:paraId="1E17A749" w14:textId="4637AABF" w:rsidR="00C2768D" w:rsidRPr="000344FC" w:rsidRDefault="00C2768D" w:rsidP="0047574A">
    <w:pPr>
      <w:jc w:val="center"/>
      <w:rPr>
        <w:rFonts w:asciiTheme="minorHAnsi" w:hAnsiTheme="minorHAnsi" w:cstheme="minorHAnsi"/>
        <w:szCs w:val="24"/>
      </w:rPr>
    </w:pPr>
    <w:r w:rsidRPr="000344FC">
      <w:rPr>
        <w:rFonts w:asciiTheme="minorHAnsi" w:hAnsiTheme="minorHAnsi" w:cstheme="minorHAnsi"/>
        <w:szCs w:val="24"/>
      </w:rPr>
      <w:t xml:space="preserve">Anti-Sex </w:t>
    </w:r>
    <w:r w:rsidR="00F96B3F">
      <w:rPr>
        <w:rFonts w:asciiTheme="minorHAnsi" w:hAnsiTheme="minorHAnsi" w:cstheme="minorHAnsi"/>
        <w:szCs w:val="24"/>
      </w:rPr>
      <w:t xml:space="preserve">Trafficking </w:t>
    </w:r>
    <w:r w:rsidRPr="000344FC">
      <w:rPr>
        <w:rFonts w:asciiTheme="minorHAnsi" w:hAnsiTheme="minorHAnsi" w:cstheme="minorHAnsi"/>
        <w:szCs w:val="24"/>
      </w:rPr>
      <w:t>Protocol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51B7"/>
    <w:multiLevelType w:val="multilevel"/>
    <w:tmpl w:val="1C1E0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542C18"/>
    <w:multiLevelType w:val="multilevel"/>
    <w:tmpl w:val="94120D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77805"/>
    <w:multiLevelType w:val="multilevel"/>
    <w:tmpl w:val="671026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9D2C04"/>
    <w:multiLevelType w:val="multilevel"/>
    <w:tmpl w:val="89AAA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624689"/>
    <w:multiLevelType w:val="multilevel"/>
    <w:tmpl w:val="96DAC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0F5867"/>
    <w:multiLevelType w:val="hybridMultilevel"/>
    <w:tmpl w:val="F5D80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841253"/>
    <w:multiLevelType w:val="multilevel"/>
    <w:tmpl w:val="6346D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2646336">
    <w:abstractNumId w:val="0"/>
  </w:num>
  <w:num w:numId="2" w16cid:durableId="1449275953">
    <w:abstractNumId w:val="1"/>
  </w:num>
  <w:num w:numId="3" w16cid:durableId="1670908412">
    <w:abstractNumId w:val="4"/>
  </w:num>
  <w:num w:numId="4" w16cid:durableId="1611860444">
    <w:abstractNumId w:val="3"/>
  </w:num>
  <w:num w:numId="5" w16cid:durableId="2090341777">
    <w:abstractNumId w:val="2"/>
  </w:num>
  <w:num w:numId="6" w16cid:durableId="314921701">
    <w:abstractNumId w:val="6"/>
  </w:num>
  <w:num w:numId="7" w16cid:durableId="1881744155">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12A"/>
    <w:rsid w:val="000344FC"/>
    <w:rsid w:val="00046CEB"/>
    <w:rsid w:val="00061DA2"/>
    <w:rsid w:val="00063925"/>
    <w:rsid w:val="00064109"/>
    <w:rsid w:val="00075444"/>
    <w:rsid w:val="00081F8A"/>
    <w:rsid w:val="00092374"/>
    <w:rsid w:val="000B7605"/>
    <w:rsid w:val="000D2BBC"/>
    <w:rsid w:val="000D6F45"/>
    <w:rsid w:val="00100333"/>
    <w:rsid w:val="001026FC"/>
    <w:rsid w:val="001030FD"/>
    <w:rsid w:val="00106BD8"/>
    <w:rsid w:val="001107DD"/>
    <w:rsid w:val="00157337"/>
    <w:rsid w:val="0016306D"/>
    <w:rsid w:val="001709BE"/>
    <w:rsid w:val="0018411F"/>
    <w:rsid w:val="00194DA5"/>
    <w:rsid w:val="001A1ECF"/>
    <w:rsid w:val="001C2AA2"/>
    <w:rsid w:val="001D270E"/>
    <w:rsid w:val="001E578F"/>
    <w:rsid w:val="001E6CB1"/>
    <w:rsid w:val="001F020B"/>
    <w:rsid w:val="001F74D6"/>
    <w:rsid w:val="00217251"/>
    <w:rsid w:val="00227F44"/>
    <w:rsid w:val="00242B72"/>
    <w:rsid w:val="00244A13"/>
    <w:rsid w:val="0024743A"/>
    <w:rsid w:val="00247AE6"/>
    <w:rsid w:val="00274655"/>
    <w:rsid w:val="00293811"/>
    <w:rsid w:val="002A7739"/>
    <w:rsid w:val="002C6718"/>
    <w:rsid w:val="002D7C95"/>
    <w:rsid w:val="002F5DDB"/>
    <w:rsid w:val="0032377C"/>
    <w:rsid w:val="00325374"/>
    <w:rsid w:val="00334559"/>
    <w:rsid w:val="00353E9C"/>
    <w:rsid w:val="00357035"/>
    <w:rsid w:val="00361D34"/>
    <w:rsid w:val="003909C9"/>
    <w:rsid w:val="003953D1"/>
    <w:rsid w:val="003A648A"/>
    <w:rsid w:val="003A7857"/>
    <w:rsid w:val="003B06B0"/>
    <w:rsid w:val="003D7DD7"/>
    <w:rsid w:val="00403E40"/>
    <w:rsid w:val="00411FAB"/>
    <w:rsid w:val="00412486"/>
    <w:rsid w:val="00430EAA"/>
    <w:rsid w:val="004356D1"/>
    <w:rsid w:val="0044412A"/>
    <w:rsid w:val="004660A1"/>
    <w:rsid w:val="00474C7E"/>
    <w:rsid w:val="0047518D"/>
    <w:rsid w:val="0047574A"/>
    <w:rsid w:val="00481A39"/>
    <w:rsid w:val="0048304C"/>
    <w:rsid w:val="00484A9C"/>
    <w:rsid w:val="00494973"/>
    <w:rsid w:val="004B642A"/>
    <w:rsid w:val="004B6BFC"/>
    <w:rsid w:val="004D458C"/>
    <w:rsid w:val="004E15C4"/>
    <w:rsid w:val="004E3AFC"/>
    <w:rsid w:val="00504AFD"/>
    <w:rsid w:val="00514AD6"/>
    <w:rsid w:val="00536222"/>
    <w:rsid w:val="005418C0"/>
    <w:rsid w:val="00555102"/>
    <w:rsid w:val="0055600F"/>
    <w:rsid w:val="00573892"/>
    <w:rsid w:val="00576755"/>
    <w:rsid w:val="005A646D"/>
    <w:rsid w:val="005B6EF0"/>
    <w:rsid w:val="005C2498"/>
    <w:rsid w:val="005C6943"/>
    <w:rsid w:val="005D1629"/>
    <w:rsid w:val="0060304C"/>
    <w:rsid w:val="00667A5F"/>
    <w:rsid w:val="00677390"/>
    <w:rsid w:val="00682522"/>
    <w:rsid w:val="006C71FB"/>
    <w:rsid w:val="006E4125"/>
    <w:rsid w:val="006F1286"/>
    <w:rsid w:val="00701E87"/>
    <w:rsid w:val="007060D3"/>
    <w:rsid w:val="00724419"/>
    <w:rsid w:val="0073653C"/>
    <w:rsid w:val="00752F7B"/>
    <w:rsid w:val="0076528F"/>
    <w:rsid w:val="00786412"/>
    <w:rsid w:val="007A08DE"/>
    <w:rsid w:val="007B5877"/>
    <w:rsid w:val="007D3484"/>
    <w:rsid w:val="00800294"/>
    <w:rsid w:val="008166F7"/>
    <w:rsid w:val="008348E7"/>
    <w:rsid w:val="00854DAF"/>
    <w:rsid w:val="008631D2"/>
    <w:rsid w:val="0087152F"/>
    <w:rsid w:val="00877539"/>
    <w:rsid w:val="008942CD"/>
    <w:rsid w:val="00896C51"/>
    <w:rsid w:val="008A071A"/>
    <w:rsid w:val="008A3EE3"/>
    <w:rsid w:val="008B1E35"/>
    <w:rsid w:val="008C3E52"/>
    <w:rsid w:val="008C4BBF"/>
    <w:rsid w:val="00901845"/>
    <w:rsid w:val="00903323"/>
    <w:rsid w:val="009220D1"/>
    <w:rsid w:val="009322D9"/>
    <w:rsid w:val="00940CE4"/>
    <w:rsid w:val="00944200"/>
    <w:rsid w:val="009448BE"/>
    <w:rsid w:val="00964E47"/>
    <w:rsid w:val="0097562B"/>
    <w:rsid w:val="009A33EA"/>
    <w:rsid w:val="009B3AC7"/>
    <w:rsid w:val="009B5D32"/>
    <w:rsid w:val="009E0442"/>
    <w:rsid w:val="00A024D7"/>
    <w:rsid w:val="00A3032C"/>
    <w:rsid w:val="00A53EA2"/>
    <w:rsid w:val="00A876F8"/>
    <w:rsid w:val="00A9360B"/>
    <w:rsid w:val="00AA51DC"/>
    <w:rsid w:val="00AA7D66"/>
    <w:rsid w:val="00AC5262"/>
    <w:rsid w:val="00AE2239"/>
    <w:rsid w:val="00B13BF4"/>
    <w:rsid w:val="00B16A78"/>
    <w:rsid w:val="00B4034E"/>
    <w:rsid w:val="00B57CCC"/>
    <w:rsid w:val="00B61C7C"/>
    <w:rsid w:val="00B62525"/>
    <w:rsid w:val="00B72A20"/>
    <w:rsid w:val="00BA0598"/>
    <w:rsid w:val="00BD0239"/>
    <w:rsid w:val="00BD1B84"/>
    <w:rsid w:val="00BE17A0"/>
    <w:rsid w:val="00BF4EF9"/>
    <w:rsid w:val="00C03812"/>
    <w:rsid w:val="00C14721"/>
    <w:rsid w:val="00C15946"/>
    <w:rsid w:val="00C2388A"/>
    <w:rsid w:val="00C275A9"/>
    <w:rsid w:val="00C2768D"/>
    <w:rsid w:val="00C32F89"/>
    <w:rsid w:val="00C340EF"/>
    <w:rsid w:val="00C52196"/>
    <w:rsid w:val="00C53E30"/>
    <w:rsid w:val="00C61B96"/>
    <w:rsid w:val="00C83FFB"/>
    <w:rsid w:val="00C86200"/>
    <w:rsid w:val="00C9401B"/>
    <w:rsid w:val="00CA0A67"/>
    <w:rsid w:val="00CA6B8D"/>
    <w:rsid w:val="00CB0441"/>
    <w:rsid w:val="00CC4C9C"/>
    <w:rsid w:val="00CC6576"/>
    <w:rsid w:val="00CD12AE"/>
    <w:rsid w:val="00CE6329"/>
    <w:rsid w:val="00CE7F02"/>
    <w:rsid w:val="00D03799"/>
    <w:rsid w:val="00D1006C"/>
    <w:rsid w:val="00D21498"/>
    <w:rsid w:val="00D27163"/>
    <w:rsid w:val="00D36E7D"/>
    <w:rsid w:val="00D544FE"/>
    <w:rsid w:val="00DA3C6D"/>
    <w:rsid w:val="00DB0B3D"/>
    <w:rsid w:val="00DB3E6C"/>
    <w:rsid w:val="00DC037B"/>
    <w:rsid w:val="00DC4752"/>
    <w:rsid w:val="00DD1BF6"/>
    <w:rsid w:val="00DF5C7B"/>
    <w:rsid w:val="00DF614B"/>
    <w:rsid w:val="00E0164A"/>
    <w:rsid w:val="00E104E9"/>
    <w:rsid w:val="00E13C4F"/>
    <w:rsid w:val="00E327C1"/>
    <w:rsid w:val="00E514B2"/>
    <w:rsid w:val="00E71B89"/>
    <w:rsid w:val="00E84791"/>
    <w:rsid w:val="00EC379B"/>
    <w:rsid w:val="00EC7954"/>
    <w:rsid w:val="00ED17C4"/>
    <w:rsid w:val="00ED27E9"/>
    <w:rsid w:val="00ED5920"/>
    <w:rsid w:val="00EE0858"/>
    <w:rsid w:val="00F2554D"/>
    <w:rsid w:val="00F50FAC"/>
    <w:rsid w:val="00F65ACE"/>
    <w:rsid w:val="00F65DD3"/>
    <w:rsid w:val="00F806EF"/>
    <w:rsid w:val="00F8588F"/>
    <w:rsid w:val="00F96B3F"/>
    <w:rsid w:val="00FD2F23"/>
    <w:rsid w:val="00FE5597"/>
    <w:rsid w:val="00FE6C5E"/>
    <w:rsid w:val="00FF317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612A85"/>
  <w15:chartTrackingRefBased/>
  <w15:docId w15:val="{0FD966CC-7B15-4CEE-BB90-ED22102A8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412A"/>
    <w:pPr>
      <w:spacing w:after="0" w:line="240" w:lineRule="auto"/>
    </w:pPr>
    <w:rPr>
      <w:rFonts w:ascii="Times" w:eastAsia="Times" w:hAnsi="Times" w:cs="Times New Roman"/>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2F7B"/>
    <w:pPr>
      <w:tabs>
        <w:tab w:val="center" w:pos="4680"/>
        <w:tab w:val="right" w:pos="9360"/>
      </w:tabs>
    </w:pPr>
  </w:style>
  <w:style w:type="character" w:customStyle="1" w:styleId="HeaderChar">
    <w:name w:val="Header Char"/>
    <w:basedOn w:val="DefaultParagraphFont"/>
    <w:link w:val="Header"/>
    <w:uiPriority w:val="99"/>
    <w:rsid w:val="00752F7B"/>
    <w:rPr>
      <w:rFonts w:ascii="Times" w:eastAsia="Times" w:hAnsi="Times" w:cs="Times New Roman"/>
      <w:sz w:val="24"/>
      <w:szCs w:val="20"/>
      <w:lang w:val="en-US"/>
    </w:rPr>
  </w:style>
  <w:style w:type="paragraph" w:styleId="Footer">
    <w:name w:val="footer"/>
    <w:basedOn w:val="Normal"/>
    <w:link w:val="FooterChar"/>
    <w:uiPriority w:val="99"/>
    <w:unhideWhenUsed/>
    <w:rsid w:val="00752F7B"/>
    <w:pPr>
      <w:tabs>
        <w:tab w:val="center" w:pos="4680"/>
        <w:tab w:val="right" w:pos="9360"/>
      </w:tabs>
    </w:pPr>
  </w:style>
  <w:style w:type="character" w:customStyle="1" w:styleId="FooterChar">
    <w:name w:val="Footer Char"/>
    <w:basedOn w:val="DefaultParagraphFont"/>
    <w:link w:val="Footer"/>
    <w:uiPriority w:val="99"/>
    <w:rsid w:val="00752F7B"/>
    <w:rPr>
      <w:rFonts w:ascii="Times" w:eastAsia="Times" w:hAnsi="Times" w:cs="Times New Roman"/>
      <w:sz w:val="24"/>
      <w:szCs w:val="20"/>
      <w:lang w:val="en-US"/>
    </w:rPr>
  </w:style>
  <w:style w:type="paragraph" w:styleId="BalloonText">
    <w:name w:val="Balloon Text"/>
    <w:basedOn w:val="Normal"/>
    <w:link w:val="BalloonTextChar"/>
    <w:uiPriority w:val="99"/>
    <w:semiHidden/>
    <w:unhideWhenUsed/>
    <w:rsid w:val="00106B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6BD8"/>
    <w:rPr>
      <w:rFonts w:ascii="Segoe UI" w:eastAsia="Times" w:hAnsi="Segoe UI" w:cs="Segoe UI"/>
      <w:sz w:val="18"/>
      <w:szCs w:val="18"/>
      <w:lang w:val="en-US"/>
    </w:rPr>
  </w:style>
  <w:style w:type="paragraph" w:styleId="ListParagraph">
    <w:name w:val="List Paragraph"/>
    <w:basedOn w:val="Normal"/>
    <w:uiPriority w:val="34"/>
    <w:qFormat/>
    <w:rsid w:val="003B06B0"/>
    <w:pPr>
      <w:ind w:left="720"/>
      <w:contextualSpacing/>
    </w:pPr>
    <w:rPr>
      <w:rFonts w:asciiTheme="minorHAnsi" w:eastAsiaTheme="minorHAnsi" w:hAnsiTheme="minorHAnsi" w:cstheme="minorBidi"/>
      <w:szCs w:val="24"/>
    </w:rPr>
  </w:style>
  <w:style w:type="character" w:styleId="FootnoteReference">
    <w:name w:val="footnote reference"/>
    <w:basedOn w:val="DefaultParagraphFont"/>
    <w:uiPriority w:val="99"/>
    <w:semiHidden/>
    <w:rsid w:val="005C6943"/>
    <w:rPr>
      <w:vertAlign w:val="superscript"/>
    </w:rPr>
  </w:style>
  <w:style w:type="paragraph" w:styleId="FootnoteText">
    <w:name w:val="footnote text"/>
    <w:basedOn w:val="Normal"/>
    <w:link w:val="FootnoteTextChar"/>
    <w:uiPriority w:val="99"/>
    <w:semiHidden/>
    <w:unhideWhenUsed/>
    <w:rsid w:val="005C6943"/>
    <w:rPr>
      <w:sz w:val="20"/>
    </w:rPr>
  </w:style>
  <w:style w:type="character" w:customStyle="1" w:styleId="FootnoteTextChar">
    <w:name w:val="Footnote Text Char"/>
    <w:basedOn w:val="DefaultParagraphFont"/>
    <w:link w:val="FootnoteText"/>
    <w:uiPriority w:val="99"/>
    <w:semiHidden/>
    <w:rsid w:val="005C6943"/>
    <w:rPr>
      <w:rFonts w:ascii="Times" w:eastAsia="Times" w:hAnsi="Times" w:cs="Times New Roman"/>
      <w:sz w:val="20"/>
      <w:szCs w:val="20"/>
      <w:lang w:val="en-US"/>
    </w:rPr>
  </w:style>
  <w:style w:type="character" w:styleId="Hyperlink">
    <w:name w:val="Hyperlink"/>
    <w:basedOn w:val="DefaultParagraphFont"/>
    <w:uiPriority w:val="99"/>
    <w:unhideWhenUsed/>
    <w:rsid w:val="00F2554D"/>
    <w:rPr>
      <w:color w:val="0563C1" w:themeColor="hyperlink"/>
      <w:u w:val="single"/>
    </w:rPr>
  </w:style>
  <w:style w:type="character" w:styleId="UnresolvedMention">
    <w:name w:val="Unresolved Mention"/>
    <w:basedOn w:val="DefaultParagraphFont"/>
    <w:uiPriority w:val="99"/>
    <w:semiHidden/>
    <w:unhideWhenUsed/>
    <w:rsid w:val="00F2554D"/>
    <w:rPr>
      <w:color w:val="605E5C"/>
      <w:shd w:val="clear" w:color="auto" w:fill="E1DFDD"/>
    </w:rPr>
  </w:style>
  <w:style w:type="character" w:styleId="FollowedHyperlink">
    <w:name w:val="FollowedHyperlink"/>
    <w:basedOn w:val="DefaultParagraphFont"/>
    <w:uiPriority w:val="99"/>
    <w:semiHidden/>
    <w:unhideWhenUsed/>
    <w:rsid w:val="00944200"/>
    <w:rPr>
      <w:color w:val="954F72" w:themeColor="followedHyperlink"/>
      <w:u w:val="single"/>
    </w:rPr>
  </w:style>
  <w:style w:type="character" w:styleId="PageNumber">
    <w:name w:val="page number"/>
    <w:basedOn w:val="DefaultParagraphFont"/>
    <w:uiPriority w:val="99"/>
    <w:semiHidden/>
    <w:unhideWhenUsed/>
    <w:rsid w:val="00B403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850392">
      <w:bodyDiv w:val="1"/>
      <w:marLeft w:val="0"/>
      <w:marRight w:val="0"/>
      <w:marTop w:val="0"/>
      <w:marBottom w:val="0"/>
      <w:divBdr>
        <w:top w:val="none" w:sz="0" w:space="0" w:color="auto"/>
        <w:left w:val="none" w:sz="0" w:space="0" w:color="auto"/>
        <w:bottom w:val="none" w:sz="0" w:space="0" w:color="auto"/>
        <w:right w:val="none" w:sz="0" w:space="0" w:color="auto"/>
      </w:divBdr>
    </w:div>
    <w:div w:id="123500515">
      <w:bodyDiv w:val="1"/>
      <w:marLeft w:val="0"/>
      <w:marRight w:val="0"/>
      <w:marTop w:val="0"/>
      <w:marBottom w:val="0"/>
      <w:divBdr>
        <w:top w:val="none" w:sz="0" w:space="0" w:color="auto"/>
        <w:left w:val="none" w:sz="0" w:space="0" w:color="auto"/>
        <w:bottom w:val="none" w:sz="0" w:space="0" w:color="auto"/>
        <w:right w:val="none" w:sz="0" w:space="0" w:color="auto"/>
      </w:divBdr>
    </w:div>
    <w:div w:id="126554226">
      <w:bodyDiv w:val="1"/>
      <w:marLeft w:val="0"/>
      <w:marRight w:val="0"/>
      <w:marTop w:val="0"/>
      <w:marBottom w:val="0"/>
      <w:divBdr>
        <w:top w:val="none" w:sz="0" w:space="0" w:color="auto"/>
        <w:left w:val="none" w:sz="0" w:space="0" w:color="auto"/>
        <w:bottom w:val="none" w:sz="0" w:space="0" w:color="auto"/>
        <w:right w:val="none" w:sz="0" w:space="0" w:color="auto"/>
      </w:divBdr>
    </w:div>
    <w:div w:id="341903409">
      <w:bodyDiv w:val="1"/>
      <w:marLeft w:val="0"/>
      <w:marRight w:val="0"/>
      <w:marTop w:val="0"/>
      <w:marBottom w:val="0"/>
      <w:divBdr>
        <w:top w:val="none" w:sz="0" w:space="0" w:color="auto"/>
        <w:left w:val="none" w:sz="0" w:space="0" w:color="auto"/>
        <w:bottom w:val="none" w:sz="0" w:space="0" w:color="auto"/>
        <w:right w:val="none" w:sz="0" w:space="0" w:color="auto"/>
      </w:divBdr>
    </w:div>
    <w:div w:id="420178942">
      <w:bodyDiv w:val="1"/>
      <w:marLeft w:val="0"/>
      <w:marRight w:val="0"/>
      <w:marTop w:val="0"/>
      <w:marBottom w:val="0"/>
      <w:divBdr>
        <w:top w:val="none" w:sz="0" w:space="0" w:color="auto"/>
        <w:left w:val="none" w:sz="0" w:space="0" w:color="auto"/>
        <w:bottom w:val="none" w:sz="0" w:space="0" w:color="auto"/>
        <w:right w:val="none" w:sz="0" w:space="0" w:color="auto"/>
      </w:divBdr>
    </w:div>
    <w:div w:id="646857154">
      <w:bodyDiv w:val="1"/>
      <w:marLeft w:val="0"/>
      <w:marRight w:val="0"/>
      <w:marTop w:val="0"/>
      <w:marBottom w:val="0"/>
      <w:divBdr>
        <w:top w:val="none" w:sz="0" w:space="0" w:color="auto"/>
        <w:left w:val="none" w:sz="0" w:space="0" w:color="auto"/>
        <w:bottom w:val="none" w:sz="0" w:space="0" w:color="auto"/>
        <w:right w:val="none" w:sz="0" w:space="0" w:color="auto"/>
      </w:divBdr>
      <w:divsChild>
        <w:div w:id="1798256532">
          <w:marLeft w:val="0"/>
          <w:marRight w:val="0"/>
          <w:marTop w:val="0"/>
          <w:marBottom w:val="0"/>
          <w:divBdr>
            <w:top w:val="none" w:sz="0" w:space="0" w:color="auto"/>
            <w:left w:val="none" w:sz="0" w:space="0" w:color="auto"/>
            <w:bottom w:val="none" w:sz="0" w:space="0" w:color="auto"/>
            <w:right w:val="none" w:sz="0" w:space="0" w:color="auto"/>
          </w:divBdr>
        </w:div>
        <w:div w:id="842470471">
          <w:marLeft w:val="0"/>
          <w:marRight w:val="0"/>
          <w:marTop w:val="0"/>
          <w:marBottom w:val="0"/>
          <w:divBdr>
            <w:top w:val="none" w:sz="0" w:space="0" w:color="auto"/>
            <w:left w:val="none" w:sz="0" w:space="0" w:color="auto"/>
            <w:bottom w:val="none" w:sz="0" w:space="0" w:color="auto"/>
            <w:right w:val="none" w:sz="0" w:space="0" w:color="auto"/>
          </w:divBdr>
        </w:div>
        <w:div w:id="1983995485">
          <w:marLeft w:val="0"/>
          <w:marRight w:val="0"/>
          <w:marTop w:val="0"/>
          <w:marBottom w:val="0"/>
          <w:divBdr>
            <w:top w:val="none" w:sz="0" w:space="0" w:color="auto"/>
            <w:left w:val="none" w:sz="0" w:space="0" w:color="auto"/>
            <w:bottom w:val="none" w:sz="0" w:space="0" w:color="auto"/>
            <w:right w:val="none" w:sz="0" w:space="0" w:color="auto"/>
          </w:divBdr>
        </w:div>
        <w:div w:id="793333550">
          <w:marLeft w:val="0"/>
          <w:marRight w:val="0"/>
          <w:marTop w:val="0"/>
          <w:marBottom w:val="0"/>
          <w:divBdr>
            <w:top w:val="none" w:sz="0" w:space="0" w:color="auto"/>
            <w:left w:val="none" w:sz="0" w:space="0" w:color="auto"/>
            <w:bottom w:val="none" w:sz="0" w:space="0" w:color="auto"/>
            <w:right w:val="none" w:sz="0" w:space="0" w:color="auto"/>
          </w:divBdr>
        </w:div>
        <w:div w:id="623848633">
          <w:marLeft w:val="0"/>
          <w:marRight w:val="0"/>
          <w:marTop w:val="0"/>
          <w:marBottom w:val="0"/>
          <w:divBdr>
            <w:top w:val="none" w:sz="0" w:space="0" w:color="auto"/>
            <w:left w:val="none" w:sz="0" w:space="0" w:color="auto"/>
            <w:bottom w:val="none" w:sz="0" w:space="0" w:color="auto"/>
            <w:right w:val="none" w:sz="0" w:space="0" w:color="auto"/>
          </w:divBdr>
        </w:div>
        <w:div w:id="1314870690">
          <w:marLeft w:val="0"/>
          <w:marRight w:val="0"/>
          <w:marTop w:val="0"/>
          <w:marBottom w:val="0"/>
          <w:divBdr>
            <w:top w:val="none" w:sz="0" w:space="0" w:color="auto"/>
            <w:left w:val="none" w:sz="0" w:space="0" w:color="auto"/>
            <w:bottom w:val="none" w:sz="0" w:space="0" w:color="auto"/>
            <w:right w:val="none" w:sz="0" w:space="0" w:color="auto"/>
          </w:divBdr>
        </w:div>
        <w:div w:id="1100443009">
          <w:marLeft w:val="0"/>
          <w:marRight w:val="0"/>
          <w:marTop w:val="0"/>
          <w:marBottom w:val="0"/>
          <w:divBdr>
            <w:top w:val="none" w:sz="0" w:space="0" w:color="auto"/>
            <w:left w:val="none" w:sz="0" w:space="0" w:color="auto"/>
            <w:bottom w:val="none" w:sz="0" w:space="0" w:color="auto"/>
            <w:right w:val="none" w:sz="0" w:space="0" w:color="auto"/>
          </w:divBdr>
        </w:div>
        <w:div w:id="66269431">
          <w:marLeft w:val="0"/>
          <w:marRight w:val="0"/>
          <w:marTop w:val="0"/>
          <w:marBottom w:val="0"/>
          <w:divBdr>
            <w:top w:val="none" w:sz="0" w:space="0" w:color="auto"/>
            <w:left w:val="none" w:sz="0" w:space="0" w:color="auto"/>
            <w:bottom w:val="none" w:sz="0" w:space="0" w:color="auto"/>
            <w:right w:val="none" w:sz="0" w:space="0" w:color="auto"/>
          </w:divBdr>
        </w:div>
        <w:div w:id="2025208147">
          <w:marLeft w:val="0"/>
          <w:marRight w:val="0"/>
          <w:marTop w:val="0"/>
          <w:marBottom w:val="0"/>
          <w:divBdr>
            <w:top w:val="none" w:sz="0" w:space="0" w:color="auto"/>
            <w:left w:val="none" w:sz="0" w:space="0" w:color="auto"/>
            <w:bottom w:val="none" w:sz="0" w:space="0" w:color="auto"/>
            <w:right w:val="none" w:sz="0" w:space="0" w:color="auto"/>
          </w:divBdr>
        </w:div>
        <w:div w:id="900168033">
          <w:marLeft w:val="0"/>
          <w:marRight w:val="0"/>
          <w:marTop w:val="0"/>
          <w:marBottom w:val="0"/>
          <w:divBdr>
            <w:top w:val="none" w:sz="0" w:space="0" w:color="auto"/>
            <w:left w:val="none" w:sz="0" w:space="0" w:color="auto"/>
            <w:bottom w:val="none" w:sz="0" w:space="0" w:color="auto"/>
            <w:right w:val="none" w:sz="0" w:space="0" w:color="auto"/>
          </w:divBdr>
        </w:div>
        <w:div w:id="589435528">
          <w:marLeft w:val="0"/>
          <w:marRight w:val="0"/>
          <w:marTop w:val="0"/>
          <w:marBottom w:val="0"/>
          <w:divBdr>
            <w:top w:val="none" w:sz="0" w:space="0" w:color="auto"/>
            <w:left w:val="none" w:sz="0" w:space="0" w:color="auto"/>
            <w:bottom w:val="none" w:sz="0" w:space="0" w:color="auto"/>
            <w:right w:val="none" w:sz="0" w:space="0" w:color="auto"/>
          </w:divBdr>
        </w:div>
        <w:div w:id="2126733129">
          <w:marLeft w:val="0"/>
          <w:marRight w:val="0"/>
          <w:marTop w:val="0"/>
          <w:marBottom w:val="0"/>
          <w:divBdr>
            <w:top w:val="none" w:sz="0" w:space="0" w:color="auto"/>
            <w:left w:val="none" w:sz="0" w:space="0" w:color="auto"/>
            <w:bottom w:val="none" w:sz="0" w:space="0" w:color="auto"/>
            <w:right w:val="none" w:sz="0" w:space="0" w:color="auto"/>
          </w:divBdr>
        </w:div>
        <w:div w:id="454563246">
          <w:marLeft w:val="0"/>
          <w:marRight w:val="0"/>
          <w:marTop w:val="0"/>
          <w:marBottom w:val="0"/>
          <w:divBdr>
            <w:top w:val="none" w:sz="0" w:space="0" w:color="auto"/>
            <w:left w:val="none" w:sz="0" w:space="0" w:color="auto"/>
            <w:bottom w:val="none" w:sz="0" w:space="0" w:color="auto"/>
            <w:right w:val="none" w:sz="0" w:space="0" w:color="auto"/>
          </w:divBdr>
        </w:div>
        <w:div w:id="989404773">
          <w:marLeft w:val="0"/>
          <w:marRight w:val="0"/>
          <w:marTop w:val="0"/>
          <w:marBottom w:val="0"/>
          <w:divBdr>
            <w:top w:val="none" w:sz="0" w:space="0" w:color="auto"/>
            <w:left w:val="none" w:sz="0" w:space="0" w:color="auto"/>
            <w:bottom w:val="none" w:sz="0" w:space="0" w:color="auto"/>
            <w:right w:val="none" w:sz="0" w:space="0" w:color="auto"/>
          </w:divBdr>
        </w:div>
        <w:div w:id="569316749">
          <w:marLeft w:val="0"/>
          <w:marRight w:val="0"/>
          <w:marTop w:val="0"/>
          <w:marBottom w:val="0"/>
          <w:divBdr>
            <w:top w:val="none" w:sz="0" w:space="0" w:color="auto"/>
            <w:left w:val="none" w:sz="0" w:space="0" w:color="auto"/>
            <w:bottom w:val="none" w:sz="0" w:space="0" w:color="auto"/>
            <w:right w:val="none" w:sz="0" w:space="0" w:color="auto"/>
          </w:divBdr>
        </w:div>
        <w:div w:id="1235815638">
          <w:marLeft w:val="0"/>
          <w:marRight w:val="0"/>
          <w:marTop w:val="0"/>
          <w:marBottom w:val="0"/>
          <w:divBdr>
            <w:top w:val="none" w:sz="0" w:space="0" w:color="auto"/>
            <w:left w:val="none" w:sz="0" w:space="0" w:color="auto"/>
            <w:bottom w:val="none" w:sz="0" w:space="0" w:color="auto"/>
            <w:right w:val="none" w:sz="0" w:space="0" w:color="auto"/>
          </w:divBdr>
        </w:div>
        <w:div w:id="1775664724">
          <w:marLeft w:val="0"/>
          <w:marRight w:val="0"/>
          <w:marTop w:val="0"/>
          <w:marBottom w:val="0"/>
          <w:divBdr>
            <w:top w:val="none" w:sz="0" w:space="0" w:color="auto"/>
            <w:left w:val="none" w:sz="0" w:space="0" w:color="auto"/>
            <w:bottom w:val="none" w:sz="0" w:space="0" w:color="auto"/>
            <w:right w:val="none" w:sz="0" w:space="0" w:color="auto"/>
          </w:divBdr>
        </w:div>
        <w:div w:id="97917813">
          <w:marLeft w:val="0"/>
          <w:marRight w:val="0"/>
          <w:marTop w:val="0"/>
          <w:marBottom w:val="0"/>
          <w:divBdr>
            <w:top w:val="none" w:sz="0" w:space="0" w:color="auto"/>
            <w:left w:val="none" w:sz="0" w:space="0" w:color="auto"/>
            <w:bottom w:val="none" w:sz="0" w:space="0" w:color="auto"/>
            <w:right w:val="none" w:sz="0" w:space="0" w:color="auto"/>
          </w:divBdr>
        </w:div>
        <w:div w:id="1418404781">
          <w:marLeft w:val="0"/>
          <w:marRight w:val="0"/>
          <w:marTop w:val="0"/>
          <w:marBottom w:val="0"/>
          <w:divBdr>
            <w:top w:val="none" w:sz="0" w:space="0" w:color="auto"/>
            <w:left w:val="none" w:sz="0" w:space="0" w:color="auto"/>
            <w:bottom w:val="none" w:sz="0" w:space="0" w:color="auto"/>
            <w:right w:val="none" w:sz="0" w:space="0" w:color="auto"/>
          </w:divBdr>
        </w:div>
        <w:div w:id="665595855">
          <w:marLeft w:val="0"/>
          <w:marRight w:val="0"/>
          <w:marTop w:val="0"/>
          <w:marBottom w:val="0"/>
          <w:divBdr>
            <w:top w:val="none" w:sz="0" w:space="0" w:color="auto"/>
            <w:left w:val="none" w:sz="0" w:space="0" w:color="auto"/>
            <w:bottom w:val="none" w:sz="0" w:space="0" w:color="auto"/>
            <w:right w:val="none" w:sz="0" w:space="0" w:color="auto"/>
          </w:divBdr>
        </w:div>
      </w:divsChild>
    </w:div>
    <w:div w:id="1140420126">
      <w:bodyDiv w:val="1"/>
      <w:marLeft w:val="0"/>
      <w:marRight w:val="0"/>
      <w:marTop w:val="0"/>
      <w:marBottom w:val="0"/>
      <w:divBdr>
        <w:top w:val="none" w:sz="0" w:space="0" w:color="auto"/>
        <w:left w:val="none" w:sz="0" w:space="0" w:color="auto"/>
        <w:bottom w:val="none" w:sz="0" w:space="0" w:color="auto"/>
        <w:right w:val="none" w:sz="0" w:space="0" w:color="auto"/>
      </w:divBdr>
    </w:div>
    <w:div w:id="1263802274">
      <w:bodyDiv w:val="1"/>
      <w:marLeft w:val="0"/>
      <w:marRight w:val="0"/>
      <w:marTop w:val="0"/>
      <w:marBottom w:val="0"/>
      <w:divBdr>
        <w:top w:val="none" w:sz="0" w:space="0" w:color="auto"/>
        <w:left w:val="none" w:sz="0" w:space="0" w:color="auto"/>
        <w:bottom w:val="none" w:sz="0" w:space="0" w:color="auto"/>
        <w:right w:val="none" w:sz="0" w:space="0" w:color="auto"/>
      </w:divBdr>
      <w:divsChild>
        <w:div w:id="1307972658">
          <w:marLeft w:val="0"/>
          <w:marRight w:val="0"/>
          <w:marTop w:val="0"/>
          <w:marBottom w:val="0"/>
          <w:divBdr>
            <w:top w:val="none" w:sz="0" w:space="0" w:color="auto"/>
            <w:left w:val="none" w:sz="0" w:space="0" w:color="auto"/>
            <w:bottom w:val="none" w:sz="0" w:space="0" w:color="auto"/>
            <w:right w:val="none" w:sz="0" w:space="0" w:color="auto"/>
          </w:divBdr>
        </w:div>
        <w:div w:id="1507282351">
          <w:marLeft w:val="0"/>
          <w:marRight w:val="0"/>
          <w:marTop w:val="0"/>
          <w:marBottom w:val="0"/>
          <w:divBdr>
            <w:top w:val="none" w:sz="0" w:space="0" w:color="auto"/>
            <w:left w:val="none" w:sz="0" w:space="0" w:color="auto"/>
            <w:bottom w:val="none" w:sz="0" w:space="0" w:color="auto"/>
            <w:right w:val="none" w:sz="0" w:space="0" w:color="auto"/>
          </w:divBdr>
        </w:div>
        <w:div w:id="1662274371">
          <w:marLeft w:val="0"/>
          <w:marRight w:val="0"/>
          <w:marTop w:val="0"/>
          <w:marBottom w:val="0"/>
          <w:divBdr>
            <w:top w:val="none" w:sz="0" w:space="0" w:color="auto"/>
            <w:left w:val="none" w:sz="0" w:space="0" w:color="auto"/>
            <w:bottom w:val="none" w:sz="0" w:space="0" w:color="auto"/>
            <w:right w:val="none" w:sz="0" w:space="0" w:color="auto"/>
          </w:divBdr>
        </w:div>
        <w:div w:id="1661425792">
          <w:marLeft w:val="0"/>
          <w:marRight w:val="0"/>
          <w:marTop w:val="0"/>
          <w:marBottom w:val="0"/>
          <w:divBdr>
            <w:top w:val="none" w:sz="0" w:space="0" w:color="auto"/>
            <w:left w:val="none" w:sz="0" w:space="0" w:color="auto"/>
            <w:bottom w:val="none" w:sz="0" w:space="0" w:color="auto"/>
            <w:right w:val="none" w:sz="0" w:space="0" w:color="auto"/>
          </w:divBdr>
        </w:div>
      </w:divsChild>
    </w:div>
    <w:div w:id="1371344749">
      <w:bodyDiv w:val="1"/>
      <w:marLeft w:val="0"/>
      <w:marRight w:val="0"/>
      <w:marTop w:val="0"/>
      <w:marBottom w:val="0"/>
      <w:divBdr>
        <w:top w:val="none" w:sz="0" w:space="0" w:color="auto"/>
        <w:left w:val="none" w:sz="0" w:space="0" w:color="auto"/>
        <w:bottom w:val="none" w:sz="0" w:space="0" w:color="auto"/>
        <w:right w:val="none" w:sz="0" w:space="0" w:color="auto"/>
      </w:divBdr>
      <w:divsChild>
        <w:div w:id="992101950">
          <w:marLeft w:val="0"/>
          <w:marRight w:val="0"/>
          <w:marTop w:val="0"/>
          <w:marBottom w:val="0"/>
          <w:divBdr>
            <w:top w:val="none" w:sz="0" w:space="0" w:color="auto"/>
            <w:left w:val="none" w:sz="0" w:space="0" w:color="auto"/>
            <w:bottom w:val="none" w:sz="0" w:space="0" w:color="auto"/>
            <w:right w:val="none" w:sz="0" w:space="0" w:color="auto"/>
          </w:divBdr>
        </w:div>
        <w:div w:id="1571887945">
          <w:marLeft w:val="0"/>
          <w:marRight w:val="0"/>
          <w:marTop w:val="0"/>
          <w:marBottom w:val="0"/>
          <w:divBdr>
            <w:top w:val="none" w:sz="0" w:space="0" w:color="auto"/>
            <w:left w:val="none" w:sz="0" w:space="0" w:color="auto"/>
            <w:bottom w:val="none" w:sz="0" w:space="0" w:color="auto"/>
            <w:right w:val="none" w:sz="0" w:space="0" w:color="auto"/>
          </w:divBdr>
        </w:div>
        <w:div w:id="1090544141">
          <w:marLeft w:val="0"/>
          <w:marRight w:val="0"/>
          <w:marTop w:val="0"/>
          <w:marBottom w:val="0"/>
          <w:divBdr>
            <w:top w:val="none" w:sz="0" w:space="0" w:color="auto"/>
            <w:left w:val="none" w:sz="0" w:space="0" w:color="auto"/>
            <w:bottom w:val="none" w:sz="0" w:space="0" w:color="auto"/>
            <w:right w:val="none" w:sz="0" w:space="0" w:color="auto"/>
          </w:divBdr>
        </w:div>
        <w:div w:id="724261137">
          <w:marLeft w:val="0"/>
          <w:marRight w:val="0"/>
          <w:marTop w:val="0"/>
          <w:marBottom w:val="0"/>
          <w:divBdr>
            <w:top w:val="none" w:sz="0" w:space="0" w:color="auto"/>
            <w:left w:val="none" w:sz="0" w:space="0" w:color="auto"/>
            <w:bottom w:val="none" w:sz="0" w:space="0" w:color="auto"/>
            <w:right w:val="none" w:sz="0" w:space="0" w:color="auto"/>
          </w:divBdr>
        </w:div>
        <w:div w:id="213778806">
          <w:marLeft w:val="0"/>
          <w:marRight w:val="0"/>
          <w:marTop w:val="0"/>
          <w:marBottom w:val="0"/>
          <w:divBdr>
            <w:top w:val="none" w:sz="0" w:space="0" w:color="auto"/>
            <w:left w:val="none" w:sz="0" w:space="0" w:color="auto"/>
            <w:bottom w:val="none" w:sz="0" w:space="0" w:color="auto"/>
            <w:right w:val="none" w:sz="0" w:space="0" w:color="auto"/>
          </w:divBdr>
        </w:div>
        <w:div w:id="538664801">
          <w:marLeft w:val="0"/>
          <w:marRight w:val="0"/>
          <w:marTop w:val="0"/>
          <w:marBottom w:val="0"/>
          <w:divBdr>
            <w:top w:val="none" w:sz="0" w:space="0" w:color="auto"/>
            <w:left w:val="none" w:sz="0" w:space="0" w:color="auto"/>
            <w:bottom w:val="none" w:sz="0" w:space="0" w:color="auto"/>
            <w:right w:val="none" w:sz="0" w:space="0" w:color="auto"/>
          </w:divBdr>
        </w:div>
        <w:div w:id="591934663">
          <w:marLeft w:val="0"/>
          <w:marRight w:val="0"/>
          <w:marTop w:val="0"/>
          <w:marBottom w:val="0"/>
          <w:divBdr>
            <w:top w:val="none" w:sz="0" w:space="0" w:color="auto"/>
            <w:left w:val="none" w:sz="0" w:space="0" w:color="auto"/>
            <w:bottom w:val="none" w:sz="0" w:space="0" w:color="auto"/>
            <w:right w:val="none" w:sz="0" w:space="0" w:color="auto"/>
          </w:divBdr>
        </w:div>
        <w:div w:id="1166047157">
          <w:marLeft w:val="0"/>
          <w:marRight w:val="0"/>
          <w:marTop w:val="0"/>
          <w:marBottom w:val="0"/>
          <w:divBdr>
            <w:top w:val="none" w:sz="0" w:space="0" w:color="auto"/>
            <w:left w:val="none" w:sz="0" w:space="0" w:color="auto"/>
            <w:bottom w:val="none" w:sz="0" w:space="0" w:color="auto"/>
            <w:right w:val="none" w:sz="0" w:space="0" w:color="auto"/>
          </w:divBdr>
        </w:div>
        <w:div w:id="323777124">
          <w:marLeft w:val="0"/>
          <w:marRight w:val="0"/>
          <w:marTop w:val="0"/>
          <w:marBottom w:val="0"/>
          <w:divBdr>
            <w:top w:val="none" w:sz="0" w:space="0" w:color="auto"/>
            <w:left w:val="none" w:sz="0" w:space="0" w:color="auto"/>
            <w:bottom w:val="none" w:sz="0" w:space="0" w:color="auto"/>
            <w:right w:val="none" w:sz="0" w:space="0" w:color="auto"/>
          </w:divBdr>
        </w:div>
        <w:div w:id="522326882">
          <w:marLeft w:val="0"/>
          <w:marRight w:val="0"/>
          <w:marTop w:val="0"/>
          <w:marBottom w:val="0"/>
          <w:divBdr>
            <w:top w:val="none" w:sz="0" w:space="0" w:color="auto"/>
            <w:left w:val="none" w:sz="0" w:space="0" w:color="auto"/>
            <w:bottom w:val="none" w:sz="0" w:space="0" w:color="auto"/>
            <w:right w:val="none" w:sz="0" w:space="0" w:color="auto"/>
          </w:divBdr>
        </w:div>
        <w:div w:id="529487428">
          <w:marLeft w:val="0"/>
          <w:marRight w:val="0"/>
          <w:marTop w:val="0"/>
          <w:marBottom w:val="0"/>
          <w:divBdr>
            <w:top w:val="none" w:sz="0" w:space="0" w:color="auto"/>
            <w:left w:val="none" w:sz="0" w:space="0" w:color="auto"/>
            <w:bottom w:val="none" w:sz="0" w:space="0" w:color="auto"/>
            <w:right w:val="none" w:sz="0" w:space="0" w:color="auto"/>
          </w:divBdr>
        </w:div>
        <w:div w:id="540939847">
          <w:marLeft w:val="0"/>
          <w:marRight w:val="0"/>
          <w:marTop w:val="0"/>
          <w:marBottom w:val="0"/>
          <w:divBdr>
            <w:top w:val="none" w:sz="0" w:space="0" w:color="auto"/>
            <w:left w:val="none" w:sz="0" w:space="0" w:color="auto"/>
            <w:bottom w:val="none" w:sz="0" w:space="0" w:color="auto"/>
            <w:right w:val="none" w:sz="0" w:space="0" w:color="auto"/>
          </w:divBdr>
        </w:div>
        <w:div w:id="815688341">
          <w:marLeft w:val="0"/>
          <w:marRight w:val="0"/>
          <w:marTop w:val="0"/>
          <w:marBottom w:val="0"/>
          <w:divBdr>
            <w:top w:val="none" w:sz="0" w:space="0" w:color="auto"/>
            <w:left w:val="none" w:sz="0" w:space="0" w:color="auto"/>
            <w:bottom w:val="none" w:sz="0" w:space="0" w:color="auto"/>
            <w:right w:val="none" w:sz="0" w:space="0" w:color="auto"/>
          </w:divBdr>
        </w:div>
        <w:div w:id="1800763447">
          <w:marLeft w:val="0"/>
          <w:marRight w:val="0"/>
          <w:marTop w:val="0"/>
          <w:marBottom w:val="0"/>
          <w:divBdr>
            <w:top w:val="none" w:sz="0" w:space="0" w:color="auto"/>
            <w:left w:val="none" w:sz="0" w:space="0" w:color="auto"/>
            <w:bottom w:val="none" w:sz="0" w:space="0" w:color="auto"/>
            <w:right w:val="none" w:sz="0" w:space="0" w:color="auto"/>
          </w:divBdr>
        </w:div>
        <w:div w:id="2131584856">
          <w:marLeft w:val="0"/>
          <w:marRight w:val="0"/>
          <w:marTop w:val="0"/>
          <w:marBottom w:val="0"/>
          <w:divBdr>
            <w:top w:val="none" w:sz="0" w:space="0" w:color="auto"/>
            <w:left w:val="none" w:sz="0" w:space="0" w:color="auto"/>
            <w:bottom w:val="none" w:sz="0" w:space="0" w:color="auto"/>
            <w:right w:val="none" w:sz="0" w:space="0" w:color="auto"/>
          </w:divBdr>
        </w:div>
        <w:div w:id="945388880">
          <w:marLeft w:val="0"/>
          <w:marRight w:val="0"/>
          <w:marTop w:val="0"/>
          <w:marBottom w:val="0"/>
          <w:divBdr>
            <w:top w:val="none" w:sz="0" w:space="0" w:color="auto"/>
            <w:left w:val="none" w:sz="0" w:space="0" w:color="auto"/>
            <w:bottom w:val="none" w:sz="0" w:space="0" w:color="auto"/>
            <w:right w:val="none" w:sz="0" w:space="0" w:color="auto"/>
          </w:divBdr>
        </w:div>
        <w:div w:id="72314341">
          <w:marLeft w:val="0"/>
          <w:marRight w:val="0"/>
          <w:marTop w:val="0"/>
          <w:marBottom w:val="0"/>
          <w:divBdr>
            <w:top w:val="none" w:sz="0" w:space="0" w:color="auto"/>
            <w:left w:val="none" w:sz="0" w:space="0" w:color="auto"/>
            <w:bottom w:val="none" w:sz="0" w:space="0" w:color="auto"/>
            <w:right w:val="none" w:sz="0" w:space="0" w:color="auto"/>
          </w:divBdr>
        </w:div>
        <w:div w:id="494997202">
          <w:marLeft w:val="0"/>
          <w:marRight w:val="0"/>
          <w:marTop w:val="0"/>
          <w:marBottom w:val="0"/>
          <w:divBdr>
            <w:top w:val="none" w:sz="0" w:space="0" w:color="auto"/>
            <w:left w:val="none" w:sz="0" w:space="0" w:color="auto"/>
            <w:bottom w:val="none" w:sz="0" w:space="0" w:color="auto"/>
            <w:right w:val="none" w:sz="0" w:space="0" w:color="auto"/>
          </w:divBdr>
        </w:div>
        <w:div w:id="594021918">
          <w:marLeft w:val="0"/>
          <w:marRight w:val="0"/>
          <w:marTop w:val="0"/>
          <w:marBottom w:val="0"/>
          <w:divBdr>
            <w:top w:val="none" w:sz="0" w:space="0" w:color="auto"/>
            <w:left w:val="none" w:sz="0" w:space="0" w:color="auto"/>
            <w:bottom w:val="none" w:sz="0" w:space="0" w:color="auto"/>
            <w:right w:val="none" w:sz="0" w:space="0" w:color="auto"/>
          </w:divBdr>
        </w:div>
        <w:div w:id="677195420">
          <w:marLeft w:val="0"/>
          <w:marRight w:val="0"/>
          <w:marTop w:val="0"/>
          <w:marBottom w:val="0"/>
          <w:divBdr>
            <w:top w:val="none" w:sz="0" w:space="0" w:color="auto"/>
            <w:left w:val="none" w:sz="0" w:space="0" w:color="auto"/>
            <w:bottom w:val="none" w:sz="0" w:space="0" w:color="auto"/>
            <w:right w:val="none" w:sz="0" w:space="0" w:color="auto"/>
          </w:divBdr>
        </w:div>
        <w:div w:id="912198579">
          <w:marLeft w:val="0"/>
          <w:marRight w:val="0"/>
          <w:marTop w:val="0"/>
          <w:marBottom w:val="0"/>
          <w:divBdr>
            <w:top w:val="none" w:sz="0" w:space="0" w:color="auto"/>
            <w:left w:val="none" w:sz="0" w:space="0" w:color="auto"/>
            <w:bottom w:val="none" w:sz="0" w:space="0" w:color="auto"/>
            <w:right w:val="none" w:sz="0" w:space="0" w:color="auto"/>
          </w:divBdr>
        </w:div>
        <w:div w:id="1384331812">
          <w:marLeft w:val="0"/>
          <w:marRight w:val="0"/>
          <w:marTop w:val="0"/>
          <w:marBottom w:val="0"/>
          <w:divBdr>
            <w:top w:val="none" w:sz="0" w:space="0" w:color="auto"/>
            <w:left w:val="none" w:sz="0" w:space="0" w:color="auto"/>
            <w:bottom w:val="none" w:sz="0" w:space="0" w:color="auto"/>
            <w:right w:val="none" w:sz="0" w:space="0" w:color="auto"/>
          </w:divBdr>
        </w:div>
        <w:div w:id="410347338">
          <w:marLeft w:val="0"/>
          <w:marRight w:val="0"/>
          <w:marTop w:val="0"/>
          <w:marBottom w:val="0"/>
          <w:divBdr>
            <w:top w:val="none" w:sz="0" w:space="0" w:color="auto"/>
            <w:left w:val="none" w:sz="0" w:space="0" w:color="auto"/>
            <w:bottom w:val="none" w:sz="0" w:space="0" w:color="auto"/>
            <w:right w:val="none" w:sz="0" w:space="0" w:color="auto"/>
          </w:divBdr>
        </w:div>
        <w:div w:id="548151400">
          <w:marLeft w:val="0"/>
          <w:marRight w:val="0"/>
          <w:marTop w:val="0"/>
          <w:marBottom w:val="0"/>
          <w:divBdr>
            <w:top w:val="none" w:sz="0" w:space="0" w:color="auto"/>
            <w:left w:val="none" w:sz="0" w:space="0" w:color="auto"/>
            <w:bottom w:val="none" w:sz="0" w:space="0" w:color="auto"/>
            <w:right w:val="none" w:sz="0" w:space="0" w:color="auto"/>
          </w:divBdr>
        </w:div>
        <w:div w:id="919413044">
          <w:marLeft w:val="0"/>
          <w:marRight w:val="0"/>
          <w:marTop w:val="0"/>
          <w:marBottom w:val="0"/>
          <w:divBdr>
            <w:top w:val="none" w:sz="0" w:space="0" w:color="auto"/>
            <w:left w:val="none" w:sz="0" w:space="0" w:color="auto"/>
            <w:bottom w:val="none" w:sz="0" w:space="0" w:color="auto"/>
            <w:right w:val="none" w:sz="0" w:space="0" w:color="auto"/>
          </w:divBdr>
        </w:div>
        <w:div w:id="1740638977">
          <w:marLeft w:val="0"/>
          <w:marRight w:val="0"/>
          <w:marTop w:val="0"/>
          <w:marBottom w:val="0"/>
          <w:divBdr>
            <w:top w:val="none" w:sz="0" w:space="0" w:color="auto"/>
            <w:left w:val="none" w:sz="0" w:space="0" w:color="auto"/>
            <w:bottom w:val="none" w:sz="0" w:space="0" w:color="auto"/>
            <w:right w:val="none" w:sz="0" w:space="0" w:color="auto"/>
          </w:divBdr>
        </w:div>
        <w:div w:id="722943580">
          <w:marLeft w:val="0"/>
          <w:marRight w:val="0"/>
          <w:marTop w:val="0"/>
          <w:marBottom w:val="0"/>
          <w:divBdr>
            <w:top w:val="none" w:sz="0" w:space="0" w:color="auto"/>
            <w:left w:val="none" w:sz="0" w:space="0" w:color="auto"/>
            <w:bottom w:val="none" w:sz="0" w:space="0" w:color="auto"/>
            <w:right w:val="none" w:sz="0" w:space="0" w:color="auto"/>
          </w:divBdr>
        </w:div>
        <w:div w:id="1875456381">
          <w:marLeft w:val="0"/>
          <w:marRight w:val="0"/>
          <w:marTop w:val="0"/>
          <w:marBottom w:val="0"/>
          <w:divBdr>
            <w:top w:val="none" w:sz="0" w:space="0" w:color="auto"/>
            <w:left w:val="none" w:sz="0" w:space="0" w:color="auto"/>
            <w:bottom w:val="none" w:sz="0" w:space="0" w:color="auto"/>
            <w:right w:val="none" w:sz="0" w:space="0" w:color="auto"/>
          </w:divBdr>
        </w:div>
        <w:div w:id="270405997">
          <w:marLeft w:val="0"/>
          <w:marRight w:val="0"/>
          <w:marTop w:val="0"/>
          <w:marBottom w:val="0"/>
          <w:divBdr>
            <w:top w:val="none" w:sz="0" w:space="0" w:color="auto"/>
            <w:left w:val="none" w:sz="0" w:space="0" w:color="auto"/>
            <w:bottom w:val="none" w:sz="0" w:space="0" w:color="auto"/>
            <w:right w:val="none" w:sz="0" w:space="0" w:color="auto"/>
          </w:divBdr>
        </w:div>
        <w:div w:id="153497263">
          <w:marLeft w:val="0"/>
          <w:marRight w:val="0"/>
          <w:marTop w:val="0"/>
          <w:marBottom w:val="0"/>
          <w:divBdr>
            <w:top w:val="none" w:sz="0" w:space="0" w:color="auto"/>
            <w:left w:val="none" w:sz="0" w:space="0" w:color="auto"/>
            <w:bottom w:val="none" w:sz="0" w:space="0" w:color="auto"/>
            <w:right w:val="none" w:sz="0" w:space="0" w:color="auto"/>
          </w:divBdr>
        </w:div>
        <w:div w:id="2061395337">
          <w:marLeft w:val="0"/>
          <w:marRight w:val="0"/>
          <w:marTop w:val="0"/>
          <w:marBottom w:val="0"/>
          <w:divBdr>
            <w:top w:val="none" w:sz="0" w:space="0" w:color="auto"/>
            <w:left w:val="none" w:sz="0" w:space="0" w:color="auto"/>
            <w:bottom w:val="none" w:sz="0" w:space="0" w:color="auto"/>
            <w:right w:val="none" w:sz="0" w:space="0" w:color="auto"/>
          </w:divBdr>
        </w:div>
      </w:divsChild>
    </w:div>
    <w:div w:id="1416702054">
      <w:bodyDiv w:val="1"/>
      <w:marLeft w:val="0"/>
      <w:marRight w:val="0"/>
      <w:marTop w:val="0"/>
      <w:marBottom w:val="0"/>
      <w:divBdr>
        <w:top w:val="none" w:sz="0" w:space="0" w:color="auto"/>
        <w:left w:val="none" w:sz="0" w:space="0" w:color="auto"/>
        <w:bottom w:val="none" w:sz="0" w:space="0" w:color="auto"/>
        <w:right w:val="none" w:sz="0" w:space="0" w:color="auto"/>
      </w:divBdr>
      <w:divsChild>
        <w:div w:id="34503802">
          <w:marLeft w:val="0"/>
          <w:marRight w:val="0"/>
          <w:marTop w:val="0"/>
          <w:marBottom w:val="0"/>
          <w:divBdr>
            <w:top w:val="none" w:sz="0" w:space="0" w:color="auto"/>
            <w:left w:val="none" w:sz="0" w:space="0" w:color="auto"/>
            <w:bottom w:val="none" w:sz="0" w:space="0" w:color="auto"/>
            <w:right w:val="none" w:sz="0" w:space="0" w:color="auto"/>
          </w:divBdr>
        </w:div>
        <w:div w:id="1866627677">
          <w:marLeft w:val="0"/>
          <w:marRight w:val="0"/>
          <w:marTop w:val="0"/>
          <w:marBottom w:val="0"/>
          <w:divBdr>
            <w:top w:val="none" w:sz="0" w:space="0" w:color="auto"/>
            <w:left w:val="none" w:sz="0" w:space="0" w:color="auto"/>
            <w:bottom w:val="none" w:sz="0" w:space="0" w:color="auto"/>
            <w:right w:val="none" w:sz="0" w:space="0" w:color="auto"/>
          </w:divBdr>
        </w:div>
        <w:div w:id="2123644292">
          <w:marLeft w:val="0"/>
          <w:marRight w:val="0"/>
          <w:marTop w:val="0"/>
          <w:marBottom w:val="0"/>
          <w:divBdr>
            <w:top w:val="none" w:sz="0" w:space="0" w:color="auto"/>
            <w:left w:val="none" w:sz="0" w:space="0" w:color="auto"/>
            <w:bottom w:val="none" w:sz="0" w:space="0" w:color="auto"/>
            <w:right w:val="none" w:sz="0" w:space="0" w:color="auto"/>
          </w:divBdr>
        </w:div>
        <w:div w:id="2100757845">
          <w:marLeft w:val="0"/>
          <w:marRight w:val="0"/>
          <w:marTop w:val="0"/>
          <w:marBottom w:val="0"/>
          <w:divBdr>
            <w:top w:val="none" w:sz="0" w:space="0" w:color="auto"/>
            <w:left w:val="none" w:sz="0" w:space="0" w:color="auto"/>
            <w:bottom w:val="none" w:sz="0" w:space="0" w:color="auto"/>
            <w:right w:val="none" w:sz="0" w:space="0" w:color="auto"/>
          </w:divBdr>
        </w:div>
        <w:div w:id="334840565">
          <w:marLeft w:val="0"/>
          <w:marRight w:val="0"/>
          <w:marTop w:val="0"/>
          <w:marBottom w:val="0"/>
          <w:divBdr>
            <w:top w:val="none" w:sz="0" w:space="0" w:color="auto"/>
            <w:left w:val="none" w:sz="0" w:space="0" w:color="auto"/>
            <w:bottom w:val="none" w:sz="0" w:space="0" w:color="auto"/>
            <w:right w:val="none" w:sz="0" w:space="0" w:color="auto"/>
          </w:divBdr>
        </w:div>
        <w:div w:id="1299259628">
          <w:marLeft w:val="0"/>
          <w:marRight w:val="0"/>
          <w:marTop w:val="0"/>
          <w:marBottom w:val="0"/>
          <w:divBdr>
            <w:top w:val="none" w:sz="0" w:space="0" w:color="auto"/>
            <w:left w:val="none" w:sz="0" w:space="0" w:color="auto"/>
            <w:bottom w:val="none" w:sz="0" w:space="0" w:color="auto"/>
            <w:right w:val="none" w:sz="0" w:space="0" w:color="auto"/>
          </w:divBdr>
        </w:div>
        <w:div w:id="2108193860">
          <w:marLeft w:val="0"/>
          <w:marRight w:val="0"/>
          <w:marTop w:val="0"/>
          <w:marBottom w:val="0"/>
          <w:divBdr>
            <w:top w:val="none" w:sz="0" w:space="0" w:color="auto"/>
            <w:left w:val="none" w:sz="0" w:space="0" w:color="auto"/>
            <w:bottom w:val="none" w:sz="0" w:space="0" w:color="auto"/>
            <w:right w:val="none" w:sz="0" w:space="0" w:color="auto"/>
          </w:divBdr>
        </w:div>
        <w:div w:id="1966304745">
          <w:marLeft w:val="0"/>
          <w:marRight w:val="0"/>
          <w:marTop w:val="0"/>
          <w:marBottom w:val="0"/>
          <w:divBdr>
            <w:top w:val="none" w:sz="0" w:space="0" w:color="auto"/>
            <w:left w:val="none" w:sz="0" w:space="0" w:color="auto"/>
            <w:bottom w:val="none" w:sz="0" w:space="0" w:color="auto"/>
            <w:right w:val="none" w:sz="0" w:space="0" w:color="auto"/>
          </w:divBdr>
        </w:div>
        <w:div w:id="528419013">
          <w:marLeft w:val="0"/>
          <w:marRight w:val="0"/>
          <w:marTop w:val="0"/>
          <w:marBottom w:val="0"/>
          <w:divBdr>
            <w:top w:val="none" w:sz="0" w:space="0" w:color="auto"/>
            <w:left w:val="none" w:sz="0" w:space="0" w:color="auto"/>
            <w:bottom w:val="none" w:sz="0" w:space="0" w:color="auto"/>
            <w:right w:val="none" w:sz="0" w:space="0" w:color="auto"/>
          </w:divBdr>
        </w:div>
        <w:div w:id="1795365757">
          <w:marLeft w:val="0"/>
          <w:marRight w:val="0"/>
          <w:marTop w:val="0"/>
          <w:marBottom w:val="0"/>
          <w:divBdr>
            <w:top w:val="none" w:sz="0" w:space="0" w:color="auto"/>
            <w:left w:val="none" w:sz="0" w:space="0" w:color="auto"/>
            <w:bottom w:val="none" w:sz="0" w:space="0" w:color="auto"/>
            <w:right w:val="none" w:sz="0" w:space="0" w:color="auto"/>
          </w:divBdr>
        </w:div>
        <w:div w:id="609898825">
          <w:marLeft w:val="0"/>
          <w:marRight w:val="0"/>
          <w:marTop w:val="0"/>
          <w:marBottom w:val="0"/>
          <w:divBdr>
            <w:top w:val="none" w:sz="0" w:space="0" w:color="auto"/>
            <w:left w:val="none" w:sz="0" w:space="0" w:color="auto"/>
            <w:bottom w:val="none" w:sz="0" w:space="0" w:color="auto"/>
            <w:right w:val="none" w:sz="0" w:space="0" w:color="auto"/>
          </w:divBdr>
        </w:div>
        <w:div w:id="1930503351">
          <w:marLeft w:val="0"/>
          <w:marRight w:val="0"/>
          <w:marTop w:val="0"/>
          <w:marBottom w:val="0"/>
          <w:divBdr>
            <w:top w:val="none" w:sz="0" w:space="0" w:color="auto"/>
            <w:left w:val="none" w:sz="0" w:space="0" w:color="auto"/>
            <w:bottom w:val="none" w:sz="0" w:space="0" w:color="auto"/>
            <w:right w:val="none" w:sz="0" w:space="0" w:color="auto"/>
          </w:divBdr>
        </w:div>
        <w:div w:id="197280056">
          <w:marLeft w:val="0"/>
          <w:marRight w:val="0"/>
          <w:marTop w:val="0"/>
          <w:marBottom w:val="0"/>
          <w:divBdr>
            <w:top w:val="none" w:sz="0" w:space="0" w:color="auto"/>
            <w:left w:val="none" w:sz="0" w:space="0" w:color="auto"/>
            <w:bottom w:val="none" w:sz="0" w:space="0" w:color="auto"/>
            <w:right w:val="none" w:sz="0" w:space="0" w:color="auto"/>
          </w:divBdr>
        </w:div>
        <w:div w:id="637884208">
          <w:marLeft w:val="0"/>
          <w:marRight w:val="0"/>
          <w:marTop w:val="0"/>
          <w:marBottom w:val="0"/>
          <w:divBdr>
            <w:top w:val="none" w:sz="0" w:space="0" w:color="auto"/>
            <w:left w:val="none" w:sz="0" w:space="0" w:color="auto"/>
            <w:bottom w:val="none" w:sz="0" w:space="0" w:color="auto"/>
            <w:right w:val="none" w:sz="0" w:space="0" w:color="auto"/>
          </w:divBdr>
        </w:div>
        <w:div w:id="2010596313">
          <w:marLeft w:val="0"/>
          <w:marRight w:val="0"/>
          <w:marTop w:val="0"/>
          <w:marBottom w:val="0"/>
          <w:divBdr>
            <w:top w:val="none" w:sz="0" w:space="0" w:color="auto"/>
            <w:left w:val="none" w:sz="0" w:space="0" w:color="auto"/>
            <w:bottom w:val="none" w:sz="0" w:space="0" w:color="auto"/>
            <w:right w:val="none" w:sz="0" w:space="0" w:color="auto"/>
          </w:divBdr>
        </w:div>
        <w:div w:id="1789084462">
          <w:marLeft w:val="0"/>
          <w:marRight w:val="0"/>
          <w:marTop w:val="0"/>
          <w:marBottom w:val="0"/>
          <w:divBdr>
            <w:top w:val="none" w:sz="0" w:space="0" w:color="auto"/>
            <w:left w:val="none" w:sz="0" w:space="0" w:color="auto"/>
            <w:bottom w:val="none" w:sz="0" w:space="0" w:color="auto"/>
            <w:right w:val="none" w:sz="0" w:space="0" w:color="auto"/>
          </w:divBdr>
        </w:div>
        <w:div w:id="1486167307">
          <w:marLeft w:val="0"/>
          <w:marRight w:val="0"/>
          <w:marTop w:val="0"/>
          <w:marBottom w:val="0"/>
          <w:divBdr>
            <w:top w:val="none" w:sz="0" w:space="0" w:color="auto"/>
            <w:left w:val="none" w:sz="0" w:space="0" w:color="auto"/>
            <w:bottom w:val="none" w:sz="0" w:space="0" w:color="auto"/>
            <w:right w:val="none" w:sz="0" w:space="0" w:color="auto"/>
          </w:divBdr>
        </w:div>
        <w:div w:id="1001393131">
          <w:marLeft w:val="0"/>
          <w:marRight w:val="0"/>
          <w:marTop w:val="0"/>
          <w:marBottom w:val="0"/>
          <w:divBdr>
            <w:top w:val="none" w:sz="0" w:space="0" w:color="auto"/>
            <w:left w:val="none" w:sz="0" w:space="0" w:color="auto"/>
            <w:bottom w:val="none" w:sz="0" w:space="0" w:color="auto"/>
            <w:right w:val="none" w:sz="0" w:space="0" w:color="auto"/>
          </w:divBdr>
        </w:div>
        <w:div w:id="944578176">
          <w:marLeft w:val="0"/>
          <w:marRight w:val="0"/>
          <w:marTop w:val="0"/>
          <w:marBottom w:val="0"/>
          <w:divBdr>
            <w:top w:val="none" w:sz="0" w:space="0" w:color="auto"/>
            <w:left w:val="none" w:sz="0" w:space="0" w:color="auto"/>
            <w:bottom w:val="none" w:sz="0" w:space="0" w:color="auto"/>
            <w:right w:val="none" w:sz="0" w:space="0" w:color="auto"/>
          </w:divBdr>
        </w:div>
        <w:div w:id="947396805">
          <w:marLeft w:val="0"/>
          <w:marRight w:val="0"/>
          <w:marTop w:val="0"/>
          <w:marBottom w:val="0"/>
          <w:divBdr>
            <w:top w:val="none" w:sz="0" w:space="0" w:color="auto"/>
            <w:left w:val="none" w:sz="0" w:space="0" w:color="auto"/>
            <w:bottom w:val="none" w:sz="0" w:space="0" w:color="auto"/>
            <w:right w:val="none" w:sz="0" w:space="0" w:color="auto"/>
          </w:divBdr>
        </w:div>
        <w:div w:id="1026373862">
          <w:marLeft w:val="0"/>
          <w:marRight w:val="0"/>
          <w:marTop w:val="0"/>
          <w:marBottom w:val="0"/>
          <w:divBdr>
            <w:top w:val="none" w:sz="0" w:space="0" w:color="auto"/>
            <w:left w:val="none" w:sz="0" w:space="0" w:color="auto"/>
            <w:bottom w:val="none" w:sz="0" w:space="0" w:color="auto"/>
            <w:right w:val="none" w:sz="0" w:space="0" w:color="auto"/>
          </w:divBdr>
        </w:div>
        <w:div w:id="1474978694">
          <w:marLeft w:val="0"/>
          <w:marRight w:val="0"/>
          <w:marTop w:val="0"/>
          <w:marBottom w:val="0"/>
          <w:divBdr>
            <w:top w:val="none" w:sz="0" w:space="0" w:color="auto"/>
            <w:left w:val="none" w:sz="0" w:space="0" w:color="auto"/>
            <w:bottom w:val="none" w:sz="0" w:space="0" w:color="auto"/>
            <w:right w:val="none" w:sz="0" w:space="0" w:color="auto"/>
          </w:divBdr>
        </w:div>
        <w:div w:id="1112941848">
          <w:marLeft w:val="0"/>
          <w:marRight w:val="0"/>
          <w:marTop w:val="0"/>
          <w:marBottom w:val="0"/>
          <w:divBdr>
            <w:top w:val="none" w:sz="0" w:space="0" w:color="auto"/>
            <w:left w:val="none" w:sz="0" w:space="0" w:color="auto"/>
            <w:bottom w:val="none" w:sz="0" w:space="0" w:color="auto"/>
            <w:right w:val="none" w:sz="0" w:space="0" w:color="auto"/>
          </w:divBdr>
        </w:div>
        <w:div w:id="770275098">
          <w:marLeft w:val="0"/>
          <w:marRight w:val="0"/>
          <w:marTop w:val="0"/>
          <w:marBottom w:val="0"/>
          <w:divBdr>
            <w:top w:val="none" w:sz="0" w:space="0" w:color="auto"/>
            <w:left w:val="none" w:sz="0" w:space="0" w:color="auto"/>
            <w:bottom w:val="none" w:sz="0" w:space="0" w:color="auto"/>
            <w:right w:val="none" w:sz="0" w:space="0" w:color="auto"/>
          </w:divBdr>
        </w:div>
        <w:div w:id="1439446501">
          <w:marLeft w:val="0"/>
          <w:marRight w:val="0"/>
          <w:marTop w:val="0"/>
          <w:marBottom w:val="0"/>
          <w:divBdr>
            <w:top w:val="none" w:sz="0" w:space="0" w:color="auto"/>
            <w:left w:val="none" w:sz="0" w:space="0" w:color="auto"/>
            <w:bottom w:val="none" w:sz="0" w:space="0" w:color="auto"/>
            <w:right w:val="none" w:sz="0" w:space="0" w:color="auto"/>
          </w:divBdr>
        </w:div>
        <w:div w:id="404423889">
          <w:marLeft w:val="0"/>
          <w:marRight w:val="0"/>
          <w:marTop w:val="0"/>
          <w:marBottom w:val="0"/>
          <w:divBdr>
            <w:top w:val="none" w:sz="0" w:space="0" w:color="auto"/>
            <w:left w:val="none" w:sz="0" w:space="0" w:color="auto"/>
            <w:bottom w:val="none" w:sz="0" w:space="0" w:color="auto"/>
            <w:right w:val="none" w:sz="0" w:space="0" w:color="auto"/>
          </w:divBdr>
        </w:div>
        <w:div w:id="1074082266">
          <w:marLeft w:val="0"/>
          <w:marRight w:val="0"/>
          <w:marTop w:val="0"/>
          <w:marBottom w:val="0"/>
          <w:divBdr>
            <w:top w:val="none" w:sz="0" w:space="0" w:color="auto"/>
            <w:left w:val="none" w:sz="0" w:space="0" w:color="auto"/>
            <w:bottom w:val="none" w:sz="0" w:space="0" w:color="auto"/>
            <w:right w:val="none" w:sz="0" w:space="0" w:color="auto"/>
          </w:divBdr>
        </w:div>
        <w:div w:id="2101100312">
          <w:marLeft w:val="0"/>
          <w:marRight w:val="0"/>
          <w:marTop w:val="0"/>
          <w:marBottom w:val="0"/>
          <w:divBdr>
            <w:top w:val="none" w:sz="0" w:space="0" w:color="auto"/>
            <w:left w:val="none" w:sz="0" w:space="0" w:color="auto"/>
            <w:bottom w:val="none" w:sz="0" w:space="0" w:color="auto"/>
            <w:right w:val="none" w:sz="0" w:space="0" w:color="auto"/>
          </w:divBdr>
        </w:div>
        <w:div w:id="520974787">
          <w:marLeft w:val="0"/>
          <w:marRight w:val="0"/>
          <w:marTop w:val="0"/>
          <w:marBottom w:val="0"/>
          <w:divBdr>
            <w:top w:val="none" w:sz="0" w:space="0" w:color="auto"/>
            <w:left w:val="none" w:sz="0" w:space="0" w:color="auto"/>
            <w:bottom w:val="none" w:sz="0" w:space="0" w:color="auto"/>
            <w:right w:val="none" w:sz="0" w:space="0" w:color="auto"/>
          </w:divBdr>
        </w:div>
        <w:div w:id="1637488918">
          <w:marLeft w:val="0"/>
          <w:marRight w:val="0"/>
          <w:marTop w:val="0"/>
          <w:marBottom w:val="0"/>
          <w:divBdr>
            <w:top w:val="none" w:sz="0" w:space="0" w:color="auto"/>
            <w:left w:val="none" w:sz="0" w:space="0" w:color="auto"/>
            <w:bottom w:val="none" w:sz="0" w:space="0" w:color="auto"/>
            <w:right w:val="none" w:sz="0" w:space="0" w:color="auto"/>
          </w:divBdr>
        </w:div>
        <w:div w:id="1568416329">
          <w:marLeft w:val="0"/>
          <w:marRight w:val="0"/>
          <w:marTop w:val="0"/>
          <w:marBottom w:val="0"/>
          <w:divBdr>
            <w:top w:val="none" w:sz="0" w:space="0" w:color="auto"/>
            <w:left w:val="none" w:sz="0" w:space="0" w:color="auto"/>
            <w:bottom w:val="none" w:sz="0" w:space="0" w:color="auto"/>
            <w:right w:val="none" w:sz="0" w:space="0" w:color="auto"/>
          </w:divBdr>
        </w:div>
        <w:div w:id="1765882167">
          <w:marLeft w:val="0"/>
          <w:marRight w:val="0"/>
          <w:marTop w:val="0"/>
          <w:marBottom w:val="0"/>
          <w:divBdr>
            <w:top w:val="none" w:sz="0" w:space="0" w:color="auto"/>
            <w:left w:val="none" w:sz="0" w:space="0" w:color="auto"/>
            <w:bottom w:val="none" w:sz="0" w:space="0" w:color="auto"/>
            <w:right w:val="none" w:sz="0" w:space="0" w:color="auto"/>
          </w:divBdr>
        </w:div>
        <w:div w:id="200020242">
          <w:marLeft w:val="0"/>
          <w:marRight w:val="0"/>
          <w:marTop w:val="0"/>
          <w:marBottom w:val="0"/>
          <w:divBdr>
            <w:top w:val="none" w:sz="0" w:space="0" w:color="auto"/>
            <w:left w:val="none" w:sz="0" w:space="0" w:color="auto"/>
            <w:bottom w:val="none" w:sz="0" w:space="0" w:color="auto"/>
            <w:right w:val="none" w:sz="0" w:space="0" w:color="auto"/>
          </w:divBdr>
        </w:div>
        <w:div w:id="1984456506">
          <w:marLeft w:val="0"/>
          <w:marRight w:val="0"/>
          <w:marTop w:val="0"/>
          <w:marBottom w:val="0"/>
          <w:divBdr>
            <w:top w:val="none" w:sz="0" w:space="0" w:color="auto"/>
            <w:left w:val="none" w:sz="0" w:space="0" w:color="auto"/>
            <w:bottom w:val="none" w:sz="0" w:space="0" w:color="auto"/>
            <w:right w:val="none" w:sz="0" w:space="0" w:color="auto"/>
          </w:divBdr>
        </w:div>
        <w:div w:id="854073924">
          <w:marLeft w:val="0"/>
          <w:marRight w:val="0"/>
          <w:marTop w:val="0"/>
          <w:marBottom w:val="0"/>
          <w:divBdr>
            <w:top w:val="none" w:sz="0" w:space="0" w:color="auto"/>
            <w:left w:val="none" w:sz="0" w:space="0" w:color="auto"/>
            <w:bottom w:val="none" w:sz="0" w:space="0" w:color="auto"/>
            <w:right w:val="none" w:sz="0" w:space="0" w:color="auto"/>
          </w:divBdr>
        </w:div>
        <w:div w:id="369573681">
          <w:marLeft w:val="0"/>
          <w:marRight w:val="0"/>
          <w:marTop w:val="0"/>
          <w:marBottom w:val="0"/>
          <w:divBdr>
            <w:top w:val="none" w:sz="0" w:space="0" w:color="auto"/>
            <w:left w:val="none" w:sz="0" w:space="0" w:color="auto"/>
            <w:bottom w:val="none" w:sz="0" w:space="0" w:color="auto"/>
            <w:right w:val="none" w:sz="0" w:space="0" w:color="auto"/>
          </w:divBdr>
        </w:div>
        <w:div w:id="1323394643">
          <w:marLeft w:val="0"/>
          <w:marRight w:val="0"/>
          <w:marTop w:val="0"/>
          <w:marBottom w:val="0"/>
          <w:divBdr>
            <w:top w:val="none" w:sz="0" w:space="0" w:color="auto"/>
            <w:left w:val="none" w:sz="0" w:space="0" w:color="auto"/>
            <w:bottom w:val="none" w:sz="0" w:space="0" w:color="auto"/>
            <w:right w:val="none" w:sz="0" w:space="0" w:color="auto"/>
          </w:divBdr>
        </w:div>
        <w:div w:id="420224659">
          <w:marLeft w:val="0"/>
          <w:marRight w:val="0"/>
          <w:marTop w:val="0"/>
          <w:marBottom w:val="0"/>
          <w:divBdr>
            <w:top w:val="none" w:sz="0" w:space="0" w:color="auto"/>
            <w:left w:val="none" w:sz="0" w:space="0" w:color="auto"/>
            <w:bottom w:val="none" w:sz="0" w:space="0" w:color="auto"/>
            <w:right w:val="none" w:sz="0" w:space="0" w:color="auto"/>
          </w:divBdr>
        </w:div>
        <w:div w:id="216206863">
          <w:marLeft w:val="0"/>
          <w:marRight w:val="0"/>
          <w:marTop w:val="0"/>
          <w:marBottom w:val="0"/>
          <w:divBdr>
            <w:top w:val="none" w:sz="0" w:space="0" w:color="auto"/>
            <w:left w:val="none" w:sz="0" w:space="0" w:color="auto"/>
            <w:bottom w:val="none" w:sz="0" w:space="0" w:color="auto"/>
            <w:right w:val="none" w:sz="0" w:space="0" w:color="auto"/>
          </w:divBdr>
        </w:div>
        <w:div w:id="1581021379">
          <w:marLeft w:val="0"/>
          <w:marRight w:val="0"/>
          <w:marTop w:val="0"/>
          <w:marBottom w:val="0"/>
          <w:divBdr>
            <w:top w:val="none" w:sz="0" w:space="0" w:color="auto"/>
            <w:left w:val="none" w:sz="0" w:space="0" w:color="auto"/>
            <w:bottom w:val="none" w:sz="0" w:space="0" w:color="auto"/>
            <w:right w:val="none" w:sz="0" w:space="0" w:color="auto"/>
          </w:divBdr>
        </w:div>
        <w:div w:id="1978222376">
          <w:marLeft w:val="0"/>
          <w:marRight w:val="0"/>
          <w:marTop w:val="0"/>
          <w:marBottom w:val="0"/>
          <w:divBdr>
            <w:top w:val="none" w:sz="0" w:space="0" w:color="auto"/>
            <w:left w:val="none" w:sz="0" w:space="0" w:color="auto"/>
            <w:bottom w:val="none" w:sz="0" w:space="0" w:color="auto"/>
            <w:right w:val="none" w:sz="0" w:space="0" w:color="auto"/>
          </w:divBdr>
        </w:div>
        <w:div w:id="1549105172">
          <w:marLeft w:val="0"/>
          <w:marRight w:val="0"/>
          <w:marTop w:val="0"/>
          <w:marBottom w:val="0"/>
          <w:divBdr>
            <w:top w:val="none" w:sz="0" w:space="0" w:color="auto"/>
            <w:left w:val="none" w:sz="0" w:space="0" w:color="auto"/>
            <w:bottom w:val="none" w:sz="0" w:space="0" w:color="auto"/>
            <w:right w:val="none" w:sz="0" w:space="0" w:color="auto"/>
          </w:divBdr>
        </w:div>
        <w:div w:id="1371030194">
          <w:marLeft w:val="0"/>
          <w:marRight w:val="0"/>
          <w:marTop w:val="0"/>
          <w:marBottom w:val="0"/>
          <w:divBdr>
            <w:top w:val="none" w:sz="0" w:space="0" w:color="auto"/>
            <w:left w:val="none" w:sz="0" w:space="0" w:color="auto"/>
            <w:bottom w:val="none" w:sz="0" w:space="0" w:color="auto"/>
            <w:right w:val="none" w:sz="0" w:space="0" w:color="auto"/>
          </w:divBdr>
        </w:div>
        <w:div w:id="810440546">
          <w:marLeft w:val="0"/>
          <w:marRight w:val="0"/>
          <w:marTop w:val="0"/>
          <w:marBottom w:val="0"/>
          <w:divBdr>
            <w:top w:val="none" w:sz="0" w:space="0" w:color="auto"/>
            <w:left w:val="none" w:sz="0" w:space="0" w:color="auto"/>
            <w:bottom w:val="none" w:sz="0" w:space="0" w:color="auto"/>
            <w:right w:val="none" w:sz="0" w:space="0" w:color="auto"/>
          </w:divBdr>
        </w:div>
        <w:div w:id="1859464204">
          <w:marLeft w:val="0"/>
          <w:marRight w:val="0"/>
          <w:marTop w:val="0"/>
          <w:marBottom w:val="0"/>
          <w:divBdr>
            <w:top w:val="none" w:sz="0" w:space="0" w:color="auto"/>
            <w:left w:val="none" w:sz="0" w:space="0" w:color="auto"/>
            <w:bottom w:val="none" w:sz="0" w:space="0" w:color="auto"/>
            <w:right w:val="none" w:sz="0" w:space="0" w:color="auto"/>
          </w:divBdr>
        </w:div>
        <w:div w:id="1832867413">
          <w:marLeft w:val="0"/>
          <w:marRight w:val="0"/>
          <w:marTop w:val="0"/>
          <w:marBottom w:val="0"/>
          <w:divBdr>
            <w:top w:val="none" w:sz="0" w:space="0" w:color="auto"/>
            <w:left w:val="none" w:sz="0" w:space="0" w:color="auto"/>
            <w:bottom w:val="none" w:sz="0" w:space="0" w:color="auto"/>
            <w:right w:val="none" w:sz="0" w:space="0" w:color="auto"/>
          </w:divBdr>
        </w:div>
        <w:div w:id="261305513">
          <w:marLeft w:val="0"/>
          <w:marRight w:val="0"/>
          <w:marTop w:val="0"/>
          <w:marBottom w:val="0"/>
          <w:divBdr>
            <w:top w:val="none" w:sz="0" w:space="0" w:color="auto"/>
            <w:left w:val="none" w:sz="0" w:space="0" w:color="auto"/>
            <w:bottom w:val="none" w:sz="0" w:space="0" w:color="auto"/>
            <w:right w:val="none" w:sz="0" w:space="0" w:color="auto"/>
          </w:divBdr>
        </w:div>
        <w:div w:id="1642616931">
          <w:marLeft w:val="0"/>
          <w:marRight w:val="0"/>
          <w:marTop w:val="0"/>
          <w:marBottom w:val="0"/>
          <w:divBdr>
            <w:top w:val="none" w:sz="0" w:space="0" w:color="auto"/>
            <w:left w:val="none" w:sz="0" w:space="0" w:color="auto"/>
            <w:bottom w:val="none" w:sz="0" w:space="0" w:color="auto"/>
            <w:right w:val="none" w:sz="0" w:space="0" w:color="auto"/>
          </w:divBdr>
        </w:div>
        <w:div w:id="1872182905">
          <w:marLeft w:val="0"/>
          <w:marRight w:val="0"/>
          <w:marTop w:val="0"/>
          <w:marBottom w:val="0"/>
          <w:divBdr>
            <w:top w:val="none" w:sz="0" w:space="0" w:color="auto"/>
            <w:left w:val="none" w:sz="0" w:space="0" w:color="auto"/>
            <w:bottom w:val="none" w:sz="0" w:space="0" w:color="auto"/>
            <w:right w:val="none" w:sz="0" w:space="0" w:color="auto"/>
          </w:divBdr>
        </w:div>
        <w:div w:id="1203131818">
          <w:marLeft w:val="0"/>
          <w:marRight w:val="0"/>
          <w:marTop w:val="0"/>
          <w:marBottom w:val="0"/>
          <w:divBdr>
            <w:top w:val="none" w:sz="0" w:space="0" w:color="auto"/>
            <w:left w:val="none" w:sz="0" w:space="0" w:color="auto"/>
            <w:bottom w:val="none" w:sz="0" w:space="0" w:color="auto"/>
            <w:right w:val="none" w:sz="0" w:space="0" w:color="auto"/>
          </w:divBdr>
        </w:div>
        <w:div w:id="245697651">
          <w:marLeft w:val="0"/>
          <w:marRight w:val="0"/>
          <w:marTop w:val="0"/>
          <w:marBottom w:val="0"/>
          <w:divBdr>
            <w:top w:val="none" w:sz="0" w:space="0" w:color="auto"/>
            <w:left w:val="none" w:sz="0" w:space="0" w:color="auto"/>
            <w:bottom w:val="none" w:sz="0" w:space="0" w:color="auto"/>
            <w:right w:val="none" w:sz="0" w:space="0" w:color="auto"/>
          </w:divBdr>
        </w:div>
        <w:div w:id="839466965">
          <w:marLeft w:val="0"/>
          <w:marRight w:val="0"/>
          <w:marTop w:val="0"/>
          <w:marBottom w:val="0"/>
          <w:divBdr>
            <w:top w:val="none" w:sz="0" w:space="0" w:color="auto"/>
            <w:left w:val="none" w:sz="0" w:space="0" w:color="auto"/>
            <w:bottom w:val="none" w:sz="0" w:space="0" w:color="auto"/>
            <w:right w:val="none" w:sz="0" w:space="0" w:color="auto"/>
          </w:divBdr>
        </w:div>
        <w:div w:id="1757287394">
          <w:marLeft w:val="0"/>
          <w:marRight w:val="0"/>
          <w:marTop w:val="0"/>
          <w:marBottom w:val="0"/>
          <w:divBdr>
            <w:top w:val="none" w:sz="0" w:space="0" w:color="auto"/>
            <w:left w:val="none" w:sz="0" w:space="0" w:color="auto"/>
            <w:bottom w:val="none" w:sz="0" w:space="0" w:color="auto"/>
            <w:right w:val="none" w:sz="0" w:space="0" w:color="auto"/>
          </w:divBdr>
        </w:div>
        <w:div w:id="1694989806">
          <w:marLeft w:val="0"/>
          <w:marRight w:val="0"/>
          <w:marTop w:val="0"/>
          <w:marBottom w:val="0"/>
          <w:divBdr>
            <w:top w:val="none" w:sz="0" w:space="0" w:color="auto"/>
            <w:left w:val="none" w:sz="0" w:space="0" w:color="auto"/>
            <w:bottom w:val="none" w:sz="0" w:space="0" w:color="auto"/>
            <w:right w:val="none" w:sz="0" w:space="0" w:color="auto"/>
          </w:divBdr>
        </w:div>
        <w:div w:id="1353678097">
          <w:marLeft w:val="0"/>
          <w:marRight w:val="0"/>
          <w:marTop w:val="0"/>
          <w:marBottom w:val="0"/>
          <w:divBdr>
            <w:top w:val="none" w:sz="0" w:space="0" w:color="auto"/>
            <w:left w:val="none" w:sz="0" w:space="0" w:color="auto"/>
            <w:bottom w:val="none" w:sz="0" w:space="0" w:color="auto"/>
            <w:right w:val="none" w:sz="0" w:space="0" w:color="auto"/>
          </w:divBdr>
        </w:div>
        <w:div w:id="437261349">
          <w:marLeft w:val="0"/>
          <w:marRight w:val="0"/>
          <w:marTop w:val="0"/>
          <w:marBottom w:val="0"/>
          <w:divBdr>
            <w:top w:val="none" w:sz="0" w:space="0" w:color="auto"/>
            <w:left w:val="none" w:sz="0" w:space="0" w:color="auto"/>
            <w:bottom w:val="none" w:sz="0" w:space="0" w:color="auto"/>
            <w:right w:val="none" w:sz="0" w:space="0" w:color="auto"/>
          </w:divBdr>
        </w:div>
        <w:div w:id="1744330739">
          <w:marLeft w:val="0"/>
          <w:marRight w:val="0"/>
          <w:marTop w:val="0"/>
          <w:marBottom w:val="0"/>
          <w:divBdr>
            <w:top w:val="none" w:sz="0" w:space="0" w:color="auto"/>
            <w:left w:val="none" w:sz="0" w:space="0" w:color="auto"/>
            <w:bottom w:val="none" w:sz="0" w:space="0" w:color="auto"/>
            <w:right w:val="none" w:sz="0" w:space="0" w:color="auto"/>
          </w:divBdr>
        </w:div>
        <w:div w:id="191264270">
          <w:marLeft w:val="0"/>
          <w:marRight w:val="0"/>
          <w:marTop w:val="0"/>
          <w:marBottom w:val="0"/>
          <w:divBdr>
            <w:top w:val="none" w:sz="0" w:space="0" w:color="auto"/>
            <w:left w:val="none" w:sz="0" w:space="0" w:color="auto"/>
            <w:bottom w:val="none" w:sz="0" w:space="0" w:color="auto"/>
            <w:right w:val="none" w:sz="0" w:space="0" w:color="auto"/>
          </w:divBdr>
        </w:div>
        <w:div w:id="627972340">
          <w:marLeft w:val="0"/>
          <w:marRight w:val="0"/>
          <w:marTop w:val="0"/>
          <w:marBottom w:val="0"/>
          <w:divBdr>
            <w:top w:val="none" w:sz="0" w:space="0" w:color="auto"/>
            <w:left w:val="none" w:sz="0" w:space="0" w:color="auto"/>
            <w:bottom w:val="none" w:sz="0" w:space="0" w:color="auto"/>
            <w:right w:val="none" w:sz="0" w:space="0" w:color="auto"/>
          </w:divBdr>
        </w:div>
        <w:div w:id="1212617997">
          <w:marLeft w:val="0"/>
          <w:marRight w:val="0"/>
          <w:marTop w:val="0"/>
          <w:marBottom w:val="0"/>
          <w:divBdr>
            <w:top w:val="none" w:sz="0" w:space="0" w:color="auto"/>
            <w:left w:val="none" w:sz="0" w:space="0" w:color="auto"/>
            <w:bottom w:val="none" w:sz="0" w:space="0" w:color="auto"/>
            <w:right w:val="none" w:sz="0" w:space="0" w:color="auto"/>
          </w:divBdr>
        </w:div>
        <w:div w:id="266087068">
          <w:marLeft w:val="0"/>
          <w:marRight w:val="0"/>
          <w:marTop w:val="0"/>
          <w:marBottom w:val="0"/>
          <w:divBdr>
            <w:top w:val="none" w:sz="0" w:space="0" w:color="auto"/>
            <w:left w:val="none" w:sz="0" w:space="0" w:color="auto"/>
            <w:bottom w:val="none" w:sz="0" w:space="0" w:color="auto"/>
            <w:right w:val="none" w:sz="0" w:space="0" w:color="auto"/>
          </w:divBdr>
        </w:div>
        <w:div w:id="949555185">
          <w:marLeft w:val="0"/>
          <w:marRight w:val="0"/>
          <w:marTop w:val="0"/>
          <w:marBottom w:val="0"/>
          <w:divBdr>
            <w:top w:val="none" w:sz="0" w:space="0" w:color="auto"/>
            <w:left w:val="none" w:sz="0" w:space="0" w:color="auto"/>
            <w:bottom w:val="none" w:sz="0" w:space="0" w:color="auto"/>
            <w:right w:val="none" w:sz="0" w:space="0" w:color="auto"/>
          </w:divBdr>
        </w:div>
        <w:div w:id="805664357">
          <w:marLeft w:val="0"/>
          <w:marRight w:val="0"/>
          <w:marTop w:val="0"/>
          <w:marBottom w:val="0"/>
          <w:divBdr>
            <w:top w:val="none" w:sz="0" w:space="0" w:color="auto"/>
            <w:left w:val="none" w:sz="0" w:space="0" w:color="auto"/>
            <w:bottom w:val="none" w:sz="0" w:space="0" w:color="auto"/>
            <w:right w:val="none" w:sz="0" w:space="0" w:color="auto"/>
          </w:divBdr>
        </w:div>
        <w:div w:id="741372660">
          <w:marLeft w:val="0"/>
          <w:marRight w:val="0"/>
          <w:marTop w:val="0"/>
          <w:marBottom w:val="0"/>
          <w:divBdr>
            <w:top w:val="none" w:sz="0" w:space="0" w:color="auto"/>
            <w:left w:val="none" w:sz="0" w:space="0" w:color="auto"/>
            <w:bottom w:val="none" w:sz="0" w:space="0" w:color="auto"/>
            <w:right w:val="none" w:sz="0" w:space="0" w:color="auto"/>
          </w:divBdr>
        </w:div>
        <w:div w:id="935097262">
          <w:marLeft w:val="0"/>
          <w:marRight w:val="0"/>
          <w:marTop w:val="0"/>
          <w:marBottom w:val="0"/>
          <w:divBdr>
            <w:top w:val="none" w:sz="0" w:space="0" w:color="auto"/>
            <w:left w:val="none" w:sz="0" w:space="0" w:color="auto"/>
            <w:bottom w:val="none" w:sz="0" w:space="0" w:color="auto"/>
            <w:right w:val="none" w:sz="0" w:space="0" w:color="auto"/>
          </w:divBdr>
        </w:div>
        <w:div w:id="122189864">
          <w:marLeft w:val="0"/>
          <w:marRight w:val="0"/>
          <w:marTop w:val="0"/>
          <w:marBottom w:val="0"/>
          <w:divBdr>
            <w:top w:val="none" w:sz="0" w:space="0" w:color="auto"/>
            <w:left w:val="none" w:sz="0" w:space="0" w:color="auto"/>
            <w:bottom w:val="none" w:sz="0" w:space="0" w:color="auto"/>
            <w:right w:val="none" w:sz="0" w:space="0" w:color="auto"/>
          </w:divBdr>
        </w:div>
        <w:div w:id="1388068909">
          <w:marLeft w:val="0"/>
          <w:marRight w:val="0"/>
          <w:marTop w:val="0"/>
          <w:marBottom w:val="0"/>
          <w:divBdr>
            <w:top w:val="none" w:sz="0" w:space="0" w:color="auto"/>
            <w:left w:val="none" w:sz="0" w:space="0" w:color="auto"/>
            <w:bottom w:val="none" w:sz="0" w:space="0" w:color="auto"/>
            <w:right w:val="none" w:sz="0" w:space="0" w:color="auto"/>
          </w:divBdr>
        </w:div>
        <w:div w:id="496464549">
          <w:marLeft w:val="0"/>
          <w:marRight w:val="0"/>
          <w:marTop w:val="0"/>
          <w:marBottom w:val="0"/>
          <w:divBdr>
            <w:top w:val="none" w:sz="0" w:space="0" w:color="auto"/>
            <w:left w:val="none" w:sz="0" w:space="0" w:color="auto"/>
            <w:bottom w:val="none" w:sz="0" w:space="0" w:color="auto"/>
            <w:right w:val="none" w:sz="0" w:space="0" w:color="auto"/>
          </w:divBdr>
        </w:div>
        <w:div w:id="1177159812">
          <w:marLeft w:val="0"/>
          <w:marRight w:val="0"/>
          <w:marTop w:val="0"/>
          <w:marBottom w:val="0"/>
          <w:divBdr>
            <w:top w:val="none" w:sz="0" w:space="0" w:color="auto"/>
            <w:left w:val="none" w:sz="0" w:space="0" w:color="auto"/>
            <w:bottom w:val="none" w:sz="0" w:space="0" w:color="auto"/>
            <w:right w:val="none" w:sz="0" w:space="0" w:color="auto"/>
          </w:divBdr>
        </w:div>
        <w:div w:id="1072772559">
          <w:marLeft w:val="0"/>
          <w:marRight w:val="0"/>
          <w:marTop w:val="0"/>
          <w:marBottom w:val="0"/>
          <w:divBdr>
            <w:top w:val="none" w:sz="0" w:space="0" w:color="auto"/>
            <w:left w:val="none" w:sz="0" w:space="0" w:color="auto"/>
            <w:bottom w:val="none" w:sz="0" w:space="0" w:color="auto"/>
            <w:right w:val="none" w:sz="0" w:space="0" w:color="auto"/>
          </w:divBdr>
        </w:div>
        <w:div w:id="1359695914">
          <w:marLeft w:val="0"/>
          <w:marRight w:val="0"/>
          <w:marTop w:val="0"/>
          <w:marBottom w:val="0"/>
          <w:divBdr>
            <w:top w:val="none" w:sz="0" w:space="0" w:color="auto"/>
            <w:left w:val="none" w:sz="0" w:space="0" w:color="auto"/>
            <w:bottom w:val="none" w:sz="0" w:space="0" w:color="auto"/>
            <w:right w:val="none" w:sz="0" w:space="0" w:color="auto"/>
          </w:divBdr>
        </w:div>
        <w:div w:id="2053996397">
          <w:marLeft w:val="0"/>
          <w:marRight w:val="0"/>
          <w:marTop w:val="0"/>
          <w:marBottom w:val="0"/>
          <w:divBdr>
            <w:top w:val="none" w:sz="0" w:space="0" w:color="auto"/>
            <w:left w:val="none" w:sz="0" w:space="0" w:color="auto"/>
            <w:bottom w:val="none" w:sz="0" w:space="0" w:color="auto"/>
            <w:right w:val="none" w:sz="0" w:space="0" w:color="auto"/>
          </w:divBdr>
        </w:div>
        <w:div w:id="525488422">
          <w:marLeft w:val="0"/>
          <w:marRight w:val="0"/>
          <w:marTop w:val="0"/>
          <w:marBottom w:val="0"/>
          <w:divBdr>
            <w:top w:val="none" w:sz="0" w:space="0" w:color="auto"/>
            <w:left w:val="none" w:sz="0" w:space="0" w:color="auto"/>
            <w:bottom w:val="none" w:sz="0" w:space="0" w:color="auto"/>
            <w:right w:val="none" w:sz="0" w:space="0" w:color="auto"/>
          </w:divBdr>
        </w:div>
        <w:div w:id="797332254">
          <w:marLeft w:val="0"/>
          <w:marRight w:val="0"/>
          <w:marTop w:val="0"/>
          <w:marBottom w:val="0"/>
          <w:divBdr>
            <w:top w:val="none" w:sz="0" w:space="0" w:color="auto"/>
            <w:left w:val="none" w:sz="0" w:space="0" w:color="auto"/>
            <w:bottom w:val="none" w:sz="0" w:space="0" w:color="auto"/>
            <w:right w:val="none" w:sz="0" w:space="0" w:color="auto"/>
          </w:divBdr>
        </w:div>
      </w:divsChild>
    </w:div>
    <w:div w:id="1635720167">
      <w:bodyDiv w:val="1"/>
      <w:marLeft w:val="0"/>
      <w:marRight w:val="0"/>
      <w:marTop w:val="0"/>
      <w:marBottom w:val="0"/>
      <w:divBdr>
        <w:top w:val="none" w:sz="0" w:space="0" w:color="auto"/>
        <w:left w:val="none" w:sz="0" w:space="0" w:color="auto"/>
        <w:bottom w:val="none" w:sz="0" w:space="0" w:color="auto"/>
        <w:right w:val="none" w:sz="0" w:space="0" w:color="auto"/>
      </w:divBdr>
      <w:divsChild>
        <w:div w:id="1704865851">
          <w:marLeft w:val="0"/>
          <w:marRight w:val="0"/>
          <w:marTop w:val="0"/>
          <w:marBottom w:val="0"/>
          <w:divBdr>
            <w:top w:val="none" w:sz="0" w:space="0" w:color="auto"/>
            <w:left w:val="none" w:sz="0" w:space="0" w:color="auto"/>
            <w:bottom w:val="none" w:sz="0" w:space="0" w:color="auto"/>
            <w:right w:val="none" w:sz="0" w:space="0" w:color="auto"/>
          </w:divBdr>
        </w:div>
        <w:div w:id="1288897753">
          <w:marLeft w:val="0"/>
          <w:marRight w:val="0"/>
          <w:marTop w:val="0"/>
          <w:marBottom w:val="0"/>
          <w:divBdr>
            <w:top w:val="none" w:sz="0" w:space="0" w:color="auto"/>
            <w:left w:val="none" w:sz="0" w:space="0" w:color="auto"/>
            <w:bottom w:val="none" w:sz="0" w:space="0" w:color="auto"/>
            <w:right w:val="none" w:sz="0" w:space="0" w:color="auto"/>
          </w:divBdr>
        </w:div>
        <w:div w:id="179665183">
          <w:marLeft w:val="0"/>
          <w:marRight w:val="0"/>
          <w:marTop w:val="0"/>
          <w:marBottom w:val="0"/>
          <w:divBdr>
            <w:top w:val="none" w:sz="0" w:space="0" w:color="auto"/>
            <w:left w:val="none" w:sz="0" w:space="0" w:color="auto"/>
            <w:bottom w:val="none" w:sz="0" w:space="0" w:color="auto"/>
            <w:right w:val="none" w:sz="0" w:space="0" w:color="auto"/>
          </w:divBdr>
        </w:div>
        <w:div w:id="943851163">
          <w:marLeft w:val="0"/>
          <w:marRight w:val="0"/>
          <w:marTop w:val="0"/>
          <w:marBottom w:val="0"/>
          <w:divBdr>
            <w:top w:val="none" w:sz="0" w:space="0" w:color="auto"/>
            <w:left w:val="none" w:sz="0" w:space="0" w:color="auto"/>
            <w:bottom w:val="none" w:sz="0" w:space="0" w:color="auto"/>
            <w:right w:val="none" w:sz="0" w:space="0" w:color="auto"/>
          </w:divBdr>
        </w:div>
        <w:div w:id="1687291095">
          <w:marLeft w:val="0"/>
          <w:marRight w:val="0"/>
          <w:marTop w:val="0"/>
          <w:marBottom w:val="0"/>
          <w:divBdr>
            <w:top w:val="none" w:sz="0" w:space="0" w:color="auto"/>
            <w:left w:val="none" w:sz="0" w:space="0" w:color="auto"/>
            <w:bottom w:val="none" w:sz="0" w:space="0" w:color="auto"/>
            <w:right w:val="none" w:sz="0" w:space="0" w:color="auto"/>
          </w:divBdr>
        </w:div>
        <w:div w:id="653028373">
          <w:marLeft w:val="0"/>
          <w:marRight w:val="0"/>
          <w:marTop w:val="0"/>
          <w:marBottom w:val="0"/>
          <w:divBdr>
            <w:top w:val="none" w:sz="0" w:space="0" w:color="auto"/>
            <w:left w:val="none" w:sz="0" w:space="0" w:color="auto"/>
            <w:bottom w:val="none" w:sz="0" w:space="0" w:color="auto"/>
            <w:right w:val="none" w:sz="0" w:space="0" w:color="auto"/>
          </w:divBdr>
        </w:div>
        <w:div w:id="87897005">
          <w:marLeft w:val="0"/>
          <w:marRight w:val="0"/>
          <w:marTop w:val="0"/>
          <w:marBottom w:val="0"/>
          <w:divBdr>
            <w:top w:val="none" w:sz="0" w:space="0" w:color="auto"/>
            <w:left w:val="none" w:sz="0" w:space="0" w:color="auto"/>
            <w:bottom w:val="none" w:sz="0" w:space="0" w:color="auto"/>
            <w:right w:val="none" w:sz="0" w:space="0" w:color="auto"/>
          </w:divBdr>
        </w:div>
        <w:div w:id="2067333703">
          <w:marLeft w:val="0"/>
          <w:marRight w:val="0"/>
          <w:marTop w:val="0"/>
          <w:marBottom w:val="0"/>
          <w:divBdr>
            <w:top w:val="none" w:sz="0" w:space="0" w:color="auto"/>
            <w:left w:val="none" w:sz="0" w:space="0" w:color="auto"/>
            <w:bottom w:val="none" w:sz="0" w:space="0" w:color="auto"/>
            <w:right w:val="none" w:sz="0" w:space="0" w:color="auto"/>
          </w:divBdr>
        </w:div>
        <w:div w:id="1402096150">
          <w:marLeft w:val="0"/>
          <w:marRight w:val="0"/>
          <w:marTop w:val="0"/>
          <w:marBottom w:val="0"/>
          <w:divBdr>
            <w:top w:val="none" w:sz="0" w:space="0" w:color="auto"/>
            <w:left w:val="none" w:sz="0" w:space="0" w:color="auto"/>
            <w:bottom w:val="none" w:sz="0" w:space="0" w:color="auto"/>
            <w:right w:val="none" w:sz="0" w:space="0" w:color="auto"/>
          </w:divBdr>
        </w:div>
        <w:div w:id="1583024835">
          <w:marLeft w:val="0"/>
          <w:marRight w:val="0"/>
          <w:marTop w:val="0"/>
          <w:marBottom w:val="0"/>
          <w:divBdr>
            <w:top w:val="none" w:sz="0" w:space="0" w:color="auto"/>
            <w:left w:val="none" w:sz="0" w:space="0" w:color="auto"/>
            <w:bottom w:val="none" w:sz="0" w:space="0" w:color="auto"/>
            <w:right w:val="none" w:sz="0" w:space="0" w:color="auto"/>
          </w:divBdr>
        </w:div>
      </w:divsChild>
    </w:div>
    <w:div w:id="1756050395">
      <w:bodyDiv w:val="1"/>
      <w:marLeft w:val="0"/>
      <w:marRight w:val="0"/>
      <w:marTop w:val="0"/>
      <w:marBottom w:val="0"/>
      <w:divBdr>
        <w:top w:val="none" w:sz="0" w:space="0" w:color="auto"/>
        <w:left w:val="none" w:sz="0" w:space="0" w:color="auto"/>
        <w:bottom w:val="none" w:sz="0" w:space="0" w:color="auto"/>
        <w:right w:val="none" w:sz="0" w:space="0" w:color="auto"/>
      </w:divBdr>
    </w:div>
    <w:div w:id="1852792901">
      <w:bodyDiv w:val="1"/>
      <w:marLeft w:val="0"/>
      <w:marRight w:val="0"/>
      <w:marTop w:val="0"/>
      <w:marBottom w:val="0"/>
      <w:divBdr>
        <w:top w:val="none" w:sz="0" w:space="0" w:color="auto"/>
        <w:left w:val="none" w:sz="0" w:space="0" w:color="auto"/>
        <w:bottom w:val="none" w:sz="0" w:space="0" w:color="auto"/>
        <w:right w:val="none" w:sz="0" w:space="0" w:color="auto"/>
      </w:divBdr>
      <w:divsChild>
        <w:div w:id="706106830">
          <w:marLeft w:val="0"/>
          <w:marRight w:val="0"/>
          <w:marTop w:val="0"/>
          <w:marBottom w:val="0"/>
          <w:divBdr>
            <w:top w:val="none" w:sz="0" w:space="0" w:color="auto"/>
            <w:left w:val="none" w:sz="0" w:space="0" w:color="auto"/>
            <w:bottom w:val="none" w:sz="0" w:space="0" w:color="auto"/>
            <w:right w:val="none" w:sz="0" w:space="0" w:color="auto"/>
          </w:divBdr>
        </w:div>
        <w:div w:id="1843546594">
          <w:marLeft w:val="0"/>
          <w:marRight w:val="0"/>
          <w:marTop w:val="0"/>
          <w:marBottom w:val="0"/>
          <w:divBdr>
            <w:top w:val="none" w:sz="0" w:space="0" w:color="auto"/>
            <w:left w:val="none" w:sz="0" w:space="0" w:color="auto"/>
            <w:bottom w:val="none" w:sz="0" w:space="0" w:color="auto"/>
            <w:right w:val="none" w:sz="0" w:space="0" w:color="auto"/>
          </w:divBdr>
        </w:div>
      </w:divsChild>
    </w:div>
    <w:div w:id="1962110044">
      <w:bodyDiv w:val="1"/>
      <w:marLeft w:val="0"/>
      <w:marRight w:val="0"/>
      <w:marTop w:val="0"/>
      <w:marBottom w:val="0"/>
      <w:divBdr>
        <w:top w:val="none" w:sz="0" w:space="0" w:color="auto"/>
        <w:left w:val="none" w:sz="0" w:space="0" w:color="auto"/>
        <w:bottom w:val="none" w:sz="0" w:space="0" w:color="auto"/>
        <w:right w:val="none" w:sz="0" w:space="0" w:color="auto"/>
      </w:divBdr>
    </w:div>
    <w:div w:id="1987390076">
      <w:bodyDiv w:val="1"/>
      <w:marLeft w:val="0"/>
      <w:marRight w:val="0"/>
      <w:marTop w:val="0"/>
      <w:marBottom w:val="0"/>
      <w:divBdr>
        <w:top w:val="none" w:sz="0" w:space="0" w:color="auto"/>
        <w:left w:val="none" w:sz="0" w:space="0" w:color="auto"/>
        <w:bottom w:val="none" w:sz="0" w:space="0" w:color="auto"/>
        <w:right w:val="none" w:sz="0" w:space="0" w:color="auto"/>
      </w:divBdr>
      <w:divsChild>
        <w:div w:id="104036862">
          <w:marLeft w:val="0"/>
          <w:marRight w:val="0"/>
          <w:marTop w:val="0"/>
          <w:marBottom w:val="0"/>
          <w:divBdr>
            <w:top w:val="none" w:sz="0" w:space="0" w:color="auto"/>
            <w:left w:val="none" w:sz="0" w:space="0" w:color="auto"/>
            <w:bottom w:val="none" w:sz="0" w:space="0" w:color="auto"/>
            <w:right w:val="none" w:sz="0" w:space="0" w:color="auto"/>
          </w:divBdr>
        </w:div>
        <w:div w:id="1121462061">
          <w:marLeft w:val="0"/>
          <w:marRight w:val="0"/>
          <w:marTop w:val="0"/>
          <w:marBottom w:val="0"/>
          <w:divBdr>
            <w:top w:val="none" w:sz="0" w:space="0" w:color="auto"/>
            <w:left w:val="none" w:sz="0" w:space="0" w:color="auto"/>
            <w:bottom w:val="none" w:sz="0" w:space="0" w:color="auto"/>
            <w:right w:val="none" w:sz="0" w:space="0" w:color="auto"/>
          </w:divBdr>
        </w:div>
        <w:div w:id="2088530447">
          <w:marLeft w:val="0"/>
          <w:marRight w:val="0"/>
          <w:marTop w:val="0"/>
          <w:marBottom w:val="0"/>
          <w:divBdr>
            <w:top w:val="none" w:sz="0" w:space="0" w:color="auto"/>
            <w:left w:val="none" w:sz="0" w:space="0" w:color="auto"/>
            <w:bottom w:val="none" w:sz="0" w:space="0" w:color="auto"/>
            <w:right w:val="none" w:sz="0" w:space="0" w:color="auto"/>
          </w:divBdr>
        </w:div>
        <w:div w:id="1584606862">
          <w:marLeft w:val="0"/>
          <w:marRight w:val="0"/>
          <w:marTop w:val="0"/>
          <w:marBottom w:val="0"/>
          <w:divBdr>
            <w:top w:val="none" w:sz="0" w:space="0" w:color="auto"/>
            <w:left w:val="none" w:sz="0" w:space="0" w:color="auto"/>
            <w:bottom w:val="none" w:sz="0" w:space="0" w:color="auto"/>
            <w:right w:val="none" w:sz="0" w:space="0" w:color="auto"/>
          </w:divBdr>
        </w:div>
        <w:div w:id="309751692">
          <w:marLeft w:val="0"/>
          <w:marRight w:val="0"/>
          <w:marTop w:val="0"/>
          <w:marBottom w:val="0"/>
          <w:divBdr>
            <w:top w:val="none" w:sz="0" w:space="0" w:color="auto"/>
            <w:left w:val="none" w:sz="0" w:space="0" w:color="auto"/>
            <w:bottom w:val="none" w:sz="0" w:space="0" w:color="auto"/>
            <w:right w:val="none" w:sz="0" w:space="0" w:color="auto"/>
          </w:divBdr>
        </w:div>
        <w:div w:id="2109765690">
          <w:marLeft w:val="0"/>
          <w:marRight w:val="0"/>
          <w:marTop w:val="0"/>
          <w:marBottom w:val="0"/>
          <w:divBdr>
            <w:top w:val="none" w:sz="0" w:space="0" w:color="auto"/>
            <w:left w:val="none" w:sz="0" w:space="0" w:color="auto"/>
            <w:bottom w:val="none" w:sz="0" w:space="0" w:color="auto"/>
            <w:right w:val="none" w:sz="0" w:space="0" w:color="auto"/>
          </w:divBdr>
        </w:div>
        <w:div w:id="1978756519">
          <w:marLeft w:val="0"/>
          <w:marRight w:val="0"/>
          <w:marTop w:val="0"/>
          <w:marBottom w:val="0"/>
          <w:divBdr>
            <w:top w:val="none" w:sz="0" w:space="0" w:color="auto"/>
            <w:left w:val="none" w:sz="0" w:space="0" w:color="auto"/>
            <w:bottom w:val="none" w:sz="0" w:space="0" w:color="auto"/>
            <w:right w:val="none" w:sz="0" w:space="0" w:color="auto"/>
          </w:divBdr>
        </w:div>
        <w:div w:id="1487477586">
          <w:marLeft w:val="0"/>
          <w:marRight w:val="0"/>
          <w:marTop w:val="0"/>
          <w:marBottom w:val="0"/>
          <w:divBdr>
            <w:top w:val="none" w:sz="0" w:space="0" w:color="auto"/>
            <w:left w:val="none" w:sz="0" w:space="0" w:color="auto"/>
            <w:bottom w:val="none" w:sz="0" w:space="0" w:color="auto"/>
            <w:right w:val="none" w:sz="0" w:space="0" w:color="auto"/>
          </w:divBdr>
        </w:div>
        <w:div w:id="856962907">
          <w:marLeft w:val="0"/>
          <w:marRight w:val="0"/>
          <w:marTop w:val="0"/>
          <w:marBottom w:val="0"/>
          <w:divBdr>
            <w:top w:val="none" w:sz="0" w:space="0" w:color="auto"/>
            <w:left w:val="none" w:sz="0" w:space="0" w:color="auto"/>
            <w:bottom w:val="none" w:sz="0" w:space="0" w:color="auto"/>
            <w:right w:val="none" w:sz="0" w:space="0" w:color="auto"/>
          </w:divBdr>
        </w:div>
        <w:div w:id="839346488">
          <w:marLeft w:val="0"/>
          <w:marRight w:val="0"/>
          <w:marTop w:val="0"/>
          <w:marBottom w:val="0"/>
          <w:divBdr>
            <w:top w:val="none" w:sz="0" w:space="0" w:color="auto"/>
            <w:left w:val="none" w:sz="0" w:space="0" w:color="auto"/>
            <w:bottom w:val="none" w:sz="0" w:space="0" w:color="auto"/>
            <w:right w:val="none" w:sz="0" w:space="0" w:color="auto"/>
          </w:divBdr>
        </w:div>
        <w:div w:id="709961693">
          <w:marLeft w:val="0"/>
          <w:marRight w:val="0"/>
          <w:marTop w:val="0"/>
          <w:marBottom w:val="0"/>
          <w:divBdr>
            <w:top w:val="none" w:sz="0" w:space="0" w:color="auto"/>
            <w:left w:val="none" w:sz="0" w:space="0" w:color="auto"/>
            <w:bottom w:val="none" w:sz="0" w:space="0" w:color="auto"/>
            <w:right w:val="none" w:sz="0" w:space="0" w:color="auto"/>
          </w:divBdr>
        </w:div>
        <w:div w:id="1269503846">
          <w:marLeft w:val="0"/>
          <w:marRight w:val="0"/>
          <w:marTop w:val="0"/>
          <w:marBottom w:val="0"/>
          <w:divBdr>
            <w:top w:val="none" w:sz="0" w:space="0" w:color="auto"/>
            <w:left w:val="none" w:sz="0" w:space="0" w:color="auto"/>
            <w:bottom w:val="none" w:sz="0" w:space="0" w:color="auto"/>
            <w:right w:val="none" w:sz="0" w:space="0" w:color="auto"/>
          </w:divBdr>
        </w:div>
        <w:div w:id="951476138">
          <w:marLeft w:val="0"/>
          <w:marRight w:val="0"/>
          <w:marTop w:val="0"/>
          <w:marBottom w:val="0"/>
          <w:divBdr>
            <w:top w:val="none" w:sz="0" w:space="0" w:color="auto"/>
            <w:left w:val="none" w:sz="0" w:space="0" w:color="auto"/>
            <w:bottom w:val="none" w:sz="0" w:space="0" w:color="auto"/>
            <w:right w:val="none" w:sz="0" w:space="0" w:color="auto"/>
          </w:divBdr>
        </w:div>
        <w:div w:id="373850083">
          <w:marLeft w:val="0"/>
          <w:marRight w:val="0"/>
          <w:marTop w:val="0"/>
          <w:marBottom w:val="0"/>
          <w:divBdr>
            <w:top w:val="none" w:sz="0" w:space="0" w:color="auto"/>
            <w:left w:val="none" w:sz="0" w:space="0" w:color="auto"/>
            <w:bottom w:val="none" w:sz="0" w:space="0" w:color="auto"/>
            <w:right w:val="none" w:sz="0" w:space="0" w:color="auto"/>
          </w:divBdr>
        </w:div>
        <w:div w:id="1477407868">
          <w:marLeft w:val="0"/>
          <w:marRight w:val="0"/>
          <w:marTop w:val="0"/>
          <w:marBottom w:val="0"/>
          <w:divBdr>
            <w:top w:val="none" w:sz="0" w:space="0" w:color="auto"/>
            <w:left w:val="none" w:sz="0" w:space="0" w:color="auto"/>
            <w:bottom w:val="none" w:sz="0" w:space="0" w:color="auto"/>
            <w:right w:val="none" w:sz="0" w:space="0" w:color="auto"/>
          </w:divBdr>
        </w:div>
        <w:div w:id="1633092240">
          <w:marLeft w:val="0"/>
          <w:marRight w:val="0"/>
          <w:marTop w:val="0"/>
          <w:marBottom w:val="0"/>
          <w:divBdr>
            <w:top w:val="none" w:sz="0" w:space="0" w:color="auto"/>
            <w:left w:val="none" w:sz="0" w:space="0" w:color="auto"/>
            <w:bottom w:val="none" w:sz="0" w:space="0" w:color="auto"/>
            <w:right w:val="none" w:sz="0" w:space="0" w:color="auto"/>
          </w:divBdr>
        </w:div>
        <w:div w:id="1532064335">
          <w:marLeft w:val="0"/>
          <w:marRight w:val="0"/>
          <w:marTop w:val="0"/>
          <w:marBottom w:val="0"/>
          <w:divBdr>
            <w:top w:val="none" w:sz="0" w:space="0" w:color="auto"/>
            <w:left w:val="none" w:sz="0" w:space="0" w:color="auto"/>
            <w:bottom w:val="none" w:sz="0" w:space="0" w:color="auto"/>
            <w:right w:val="none" w:sz="0" w:space="0" w:color="auto"/>
          </w:divBdr>
        </w:div>
        <w:div w:id="2028286844">
          <w:marLeft w:val="0"/>
          <w:marRight w:val="0"/>
          <w:marTop w:val="0"/>
          <w:marBottom w:val="0"/>
          <w:divBdr>
            <w:top w:val="none" w:sz="0" w:space="0" w:color="auto"/>
            <w:left w:val="none" w:sz="0" w:space="0" w:color="auto"/>
            <w:bottom w:val="none" w:sz="0" w:space="0" w:color="auto"/>
            <w:right w:val="none" w:sz="0" w:space="0" w:color="auto"/>
          </w:divBdr>
        </w:div>
        <w:div w:id="1140997168">
          <w:marLeft w:val="0"/>
          <w:marRight w:val="0"/>
          <w:marTop w:val="0"/>
          <w:marBottom w:val="0"/>
          <w:divBdr>
            <w:top w:val="none" w:sz="0" w:space="0" w:color="auto"/>
            <w:left w:val="none" w:sz="0" w:space="0" w:color="auto"/>
            <w:bottom w:val="none" w:sz="0" w:space="0" w:color="auto"/>
            <w:right w:val="none" w:sz="0" w:space="0" w:color="auto"/>
          </w:divBdr>
        </w:div>
        <w:div w:id="565380986">
          <w:marLeft w:val="0"/>
          <w:marRight w:val="0"/>
          <w:marTop w:val="0"/>
          <w:marBottom w:val="0"/>
          <w:divBdr>
            <w:top w:val="none" w:sz="0" w:space="0" w:color="auto"/>
            <w:left w:val="none" w:sz="0" w:space="0" w:color="auto"/>
            <w:bottom w:val="none" w:sz="0" w:space="0" w:color="auto"/>
            <w:right w:val="none" w:sz="0" w:space="0" w:color="auto"/>
          </w:divBdr>
        </w:div>
        <w:div w:id="1651054871">
          <w:marLeft w:val="0"/>
          <w:marRight w:val="0"/>
          <w:marTop w:val="0"/>
          <w:marBottom w:val="0"/>
          <w:divBdr>
            <w:top w:val="none" w:sz="0" w:space="0" w:color="auto"/>
            <w:left w:val="none" w:sz="0" w:space="0" w:color="auto"/>
            <w:bottom w:val="none" w:sz="0" w:space="0" w:color="auto"/>
            <w:right w:val="none" w:sz="0" w:space="0" w:color="auto"/>
          </w:divBdr>
        </w:div>
        <w:div w:id="458574843">
          <w:marLeft w:val="0"/>
          <w:marRight w:val="0"/>
          <w:marTop w:val="0"/>
          <w:marBottom w:val="0"/>
          <w:divBdr>
            <w:top w:val="none" w:sz="0" w:space="0" w:color="auto"/>
            <w:left w:val="none" w:sz="0" w:space="0" w:color="auto"/>
            <w:bottom w:val="none" w:sz="0" w:space="0" w:color="auto"/>
            <w:right w:val="none" w:sz="0" w:space="0" w:color="auto"/>
          </w:divBdr>
        </w:div>
        <w:div w:id="157615816">
          <w:marLeft w:val="0"/>
          <w:marRight w:val="0"/>
          <w:marTop w:val="0"/>
          <w:marBottom w:val="0"/>
          <w:divBdr>
            <w:top w:val="none" w:sz="0" w:space="0" w:color="auto"/>
            <w:left w:val="none" w:sz="0" w:space="0" w:color="auto"/>
            <w:bottom w:val="none" w:sz="0" w:space="0" w:color="auto"/>
            <w:right w:val="none" w:sz="0" w:space="0" w:color="auto"/>
          </w:divBdr>
        </w:div>
        <w:div w:id="960041475">
          <w:marLeft w:val="0"/>
          <w:marRight w:val="0"/>
          <w:marTop w:val="0"/>
          <w:marBottom w:val="0"/>
          <w:divBdr>
            <w:top w:val="none" w:sz="0" w:space="0" w:color="auto"/>
            <w:left w:val="none" w:sz="0" w:space="0" w:color="auto"/>
            <w:bottom w:val="none" w:sz="0" w:space="0" w:color="auto"/>
            <w:right w:val="none" w:sz="0" w:space="0" w:color="auto"/>
          </w:divBdr>
        </w:div>
        <w:div w:id="2062557577">
          <w:marLeft w:val="0"/>
          <w:marRight w:val="0"/>
          <w:marTop w:val="0"/>
          <w:marBottom w:val="0"/>
          <w:divBdr>
            <w:top w:val="none" w:sz="0" w:space="0" w:color="auto"/>
            <w:left w:val="none" w:sz="0" w:space="0" w:color="auto"/>
            <w:bottom w:val="none" w:sz="0" w:space="0" w:color="auto"/>
            <w:right w:val="none" w:sz="0" w:space="0" w:color="auto"/>
          </w:divBdr>
        </w:div>
        <w:div w:id="145174177">
          <w:marLeft w:val="0"/>
          <w:marRight w:val="0"/>
          <w:marTop w:val="0"/>
          <w:marBottom w:val="0"/>
          <w:divBdr>
            <w:top w:val="none" w:sz="0" w:space="0" w:color="auto"/>
            <w:left w:val="none" w:sz="0" w:space="0" w:color="auto"/>
            <w:bottom w:val="none" w:sz="0" w:space="0" w:color="auto"/>
            <w:right w:val="none" w:sz="0" w:space="0" w:color="auto"/>
          </w:divBdr>
        </w:div>
        <w:div w:id="2117478440">
          <w:marLeft w:val="0"/>
          <w:marRight w:val="0"/>
          <w:marTop w:val="0"/>
          <w:marBottom w:val="0"/>
          <w:divBdr>
            <w:top w:val="none" w:sz="0" w:space="0" w:color="auto"/>
            <w:left w:val="none" w:sz="0" w:space="0" w:color="auto"/>
            <w:bottom w:val="none" w:sz="0" w:space="0" w:color="auto"/>
            <w:right w:val="none" w:sz="0" w:space="0" w:color="auto"/>
          </w:divBdr>
        </w:div>
        <w:div w:id="304429661">
          <w:marLeft w:val="0"/>
          <w:marRight w:val="0"/>
          <w:marTop w:val="0"/>
          <w:marBottom w:val="0"/>
          <w:divBdr>
            <w:top w:val="none" w:sz="0" w:space="0" w:color="auto"/>
            <w:left w:val="none" w:sz="0" w:space="0" w:color="auto"/>
            <w:bottom w:val="none" w:sz="0" w:space="0" w:color="auto"/>
            <w:right w:val="none" w:sz="0" w:space="0" w:color="auto"/>
          </w:divBdr>
        </w:div>
        <w:div w:id="678241242">
          <w:marLeft w:val="0"/>
          <w:marRight w:val="0"/>
          <w:marTop w:val="0"/>
          <w:marBottom w:val="0"/>
          <w:divBdr>
            <w:top w:val="none" w:sz="0" w:space="0" w:color="auto"/>
            <w:left w:val="none" w:sz="0" w:space="0" w:color="auto"/>
            <w:bottom w:val="none" w:sz="0" w:space="0" w:color="auto"/>
            <w:right w:val="none" w:sz="0" w:space="0" w:color="auto"/>
          </w:divBdr>
        </w:div>
        <w:div w:id="1709335774">
          <w:marLeft w:val="0"/>
          <w:marRight w:val="0"/>
          <w:marTop w:val="0"/>
          <w:marBottom w:val="0"/>
          <w:divBdr>
            <w:top w:val="none" w:sz="0" w:space="0" w:color="auto"/>
            <w:left w:val="none" w:sz="0" w:space="0" w:color="auto"/>
            <w:bottom w:val="none" w:sz="0" w:space="0" w:color="auto"/>
            <w:right w:val="none" w:sz="0" w:space="0" w:color="auto"/>
          </w:divBdr>
        </w:div>
        <w:div w:id="1285116409">
          <w:marLeft w:val="0"/>
          <w:marRight w:val="0"/>
          <w:marTop w:val="0"/>
          <w:marBottom w:val="0"/>
          <w:divBdr>
            <w:top w:val="none" w:sz="0" w:space="0" w:color="auto"/>
            <w:left w:val="none" w:sz="0" w:space="0" w:color="auto"/>
            <w:bottom w:val="none" w:sz="0" w:space="0" w:color="auto"/>
            <w:right w:val="none" w:sz="0" w:space="0" w:color="auto"/>
          </w:divBdr>
        </w:div>
        <w:div w:id="1696496778">
          <w:marLeft w:val="0"/>
          <w:marRight w:val="0"/>
          <w:marTop w:val="0"/>
          <w:marBottom w:val="0"/>
          <w:divBdr>
            <w:top w:val="none" w:sz="0" w:space="0" w:color="auto"/>
            <w:left w:val="none" w:sz="0" w:space="0" w:color="auto"/>
            <w:bottom w:val="none" w:sz="0" w:space="0" w:color="auto"/>
            <w:right w:val="none" w:sz="0" w:space="0" w:color="auto"/>
          </w:divBdr>
        </w:div>
        <w:div w:id="1988240226">
          <w:marLeft w:val="0"/>
          <w:marRight w:val="0"/>
          <w:marTop w:val="0"/>
          <w:marBottom w:val="0"/>
          <w:divBdr>
            <w:top w:val="none" w:sz="0" w:space="0" w:color="auto"/>
            <w:left w:val="none" w:sz="0" w:space="0" w:color="auto"/>
            <w:bottom w:val="none" w:sz="0" w:space="0" w:color="auto"/>
            <w:right w:val="none" w:sz="0" w:space="0" w:color="auto"/>
          </w:divBdr>
        </w:div>
        <w:div w:id="2032145417">
          <w:marLeft w:val="0"/>
          <w:marRight w:val="0"/>
          <w:marTop w:val="0"/>
          <w:marBottom w:val="0"/>
          <w:divBdr>
            <w:top w:val="none" w:sz="0" w:space="0" w:color="auto"/>
            <w:left w:val="none" w:sz="0" w:space="0" w:color="auto"/>
            <w:bottom w:val="none" w:sz="0" w:space="0" w:color="auto"/>
            <w:right w:val="none" w:sz="0" w:space="0" w:color="auto"/>
          </w:divBdr>
        </w:div>
        <w:div w:id="735709011">
          <w:marLeft w:val="0"/>
          <w:marRight w:val="0"/>
          <w:marTop w:val="0"/>
          <w:marBottom w:val="0"/>
          <w:divBdr>
            <w:top w:val="none" w:sz="0" w:space="0" w:color="auto"/>
            <w:left w:val="none" w:sz="0" w:space="0" w:color="auto"/>
            <w:bottom w:val="none" w:sz="0" w:space="0" w:color="auto"/>
            <w:right w:val="none" w:sz="0" w:space="0" w:color="auto"/>
          </w:divBdr>
        </w:div>
        <w:div w:id="344669273">
          <w:marLeft w:val="0"/>
          <w:marRight w:val="0"/>
          <w:marTop w:val="0"/>
          <w:marBottom w:val="0"/>
          <w:divBdr>
            <w:top w:val="none" w:sz="0" w:space="0" w:color="auto"/>
            <w:left w:val="none" w:sz="0" w:space="0" w:color="auto"/>
            <w:bottom w:val="none" w:sz="0" w:space="0" w:color="auto"/>
            <w:right w:val="none" w:sz="0" w:space="0" w:color="auto"/>
          </w:divBdr>
        </w:div>
        <w:div w:id="1039430445">
          <w:marLeft w:val="0"/>
          <w:marRight w:val="0"/>
          <w:marTop w:val="0"/>
          <w:marBottom w:val="0"/>
          <w:divBdr>
            <w:top w:val="none" w:sz="0" w:space="0" w:color="auto"/>
            <w:left w:val="none" w:sz="0" w:space="0" w:color="auto"/>
            <w:bottom w:val="none" w:sz="0" w:space="0" w:color="auto"/>
            <w:right w:val="none" w:sz="0" w:space="0" w:color="auto"/>
          </w:divBdr>
        </w:div>
        <w:div w:id="701831011">
          <w:marLeft w:val="0"/>
          <w:marRight w:val="0"/>
          <w:marTop w:val="0"/>
          <w:marBottom w:val="0"/>
          <w:divBdr>
            <w:top w:val="none" w:sz="0" w:space="0" w:color="auto"/>
            <w:left w:val="none" w:sz="0" w:space="0" w:color="auto"/>
            <w:bottom w:val="none" w:sz="0" w:space="0" w:color="auto"/>
            <w:right w:val="none" w:sz="0" w:space="0" w:color="auto"/>
          </w:divBdr>
        </w:div>
        <w:div w:id="1344013729">
          <w:marLeft w:val="0"/>
          <w:marRight w:val="0"/>
          <w:marTop w:val="0"/>
          <w:marBottom w:val="0"/>
          <w:divBdr>
            <w:top w:val="none" w:sz="0" w:space="0" w:color="auto"/>
            <w:left w:val="none" w:sz="0" w:space="0" w:color="auto"/>
            <w:bottom w:val="none" w:sz="0" w:space="0" w:color="auto"/>
            <w:right w:val="none" w:sz="0" w:space="0" w:color="auto"/>
          </w:divBdr>
        </w:div>
        <w:div w:id="98986981">
          <w:marLeft w:val="0"/>
          <w:marRight w:val="0"/>
          <w:marTop w:val="0"/>
          <w:marBottom w:val="0"/>
          <w:divBdr>
            <w:top w:val="none" w:sz="0" w:space="0" w:color="auto"/>
            <w:left w:val="none" w:sz="0" w:space="0" w:color="auto"/>
            <w:bottom w:val="none" w:sz="0" w:space="0" w:color="auto"/>
            <w:right w:val="none" w:sz="0" w:space="0" w:color="auto"/>
          </w:divBdr>
        </w:div>
        <w:div w:id="1298990233">
          <w:marLeft w:val="0"/>
          <w:marRight w:val="0"/>
          <w:marTop w:val="0"/>
          <w:marBottom w:val="0"/>
          <w:divBdr>
            <w:top w:val="none" w:sz="0" w:space="0" w:color="auto"/>
            <w:left w:val="none" w:sz="0" w:space="0" w:color="auto"/>
            <w:bottom w:val="none" w:sz="0" w:space="0" w:color="auto"/>
            <w:right w:val="none" w:sz="0" w:space="0" w:color="auto"/>
          </w:divBdr>
        </w:div>
        <w:div w:id="2054887393">
          <w:marLeft w:val="0"/>
          <w:marRight w:val="0"/>
          <w:marTop w:val="0"/>
          <w:marBottom w:val="0"/>
          <w:divBdr>
            <w:top w:val="none" w:sz="0" w:space="0" w:color="auto"/>
            <w:left w:val="none" w:sz="0" w:space="0" w:color="auto"/>
            <w:bottom w:val="none" w:sz="0" w:space="0" w:color="auto"/>
            <w:right w:val="none" w:sz="0" w:space="0" w:color="auto"/>
          </w:divBdr>
        </w:div>
        <w:div w:id="803811429">
          <w:marLeft w:val="0"/>
          <w:marRight w:val="0"/>
          <w:marTop w:val="0"/>
          <w:marBottom w:val="0"/>
          <w:divBdr>
            <w:top w:val="none" w:sz="0" w:space="0" w:color="auto"/>
            <w:left w:val="none" w:sz="0" w:space="0" w:color="auto"/>
            <w:bottom w:val="none" w:sz="0" w:space="0" w:color="auto"/>
            <w:right w:val="none" w:sz="0" w:space="0" w:color="auto"/>
          </w:divBdr>
        </w:div>
        <w:div w:id="819619224">
          <w:marLeft w:val="0"/>
          <w:marRight w:val="0"/>
          <w:marTop w:val="0"/>
          <w:marBottom w:val="0"/>
          <w:divBdr>
            <w:top w:val="none" w:sz="0" w:space="0" w:color="auto"/>
            <w:left w:val="none" w:sz="0" w:space="0" w:color="auto"/>
            <w:bottom w:val="none" w:sz="0" w:space="0" w:color="auto"/>
            <w:right w:val="none" w:sz="0" w:space="0" w:color="auto"/>
          </w:divBdr>
        </w:div>
        <w:div w:id="381445057">
          <w:marLeft w:val="0"/>
          <w:marRight w:val="0"/>
          <w:marTop w:val="0"/>
          <w:marBottom w:val="0"/>
          <w:divBdr>
            <w:top w:val="none" w:sz="0" w:space="0" w:color="auto"/>
            <w:left w:val="none" w:sz="0" w:space="0" w:color="auto"/>
            <w:bottom w:val="none" w:sz="0" w:space="0" w:color="auto"/>
            <w:right w:val="none" w:sz="0" w:space="0" w:color="auto"/>
          </w:divBdr>
        </w:div>
        <w:div w:id="314797505">
          <w:marLeft w:val="0"/>
          <w:marRight w:val="0"/>
          <w:marTop w:val="0"/>
          <w:marBottom w:val="0"/>
          <w:divBdr>
            <w:top w:val="none" w:sz="0" w:space="0" w:color="auto"/>
            <w:left w:val="none" w:sz="0" w:space="0" w:color="auto"/>
            <w:bottom w:val="none" w:sz="0" w:space="0" w:color="auto"/>
            <w:right w:val="none" w:sz="0" w:space="0" w:color="auto"/>
          </w:divBdr>
        </w:div>
        <w:div w:id="1006708984">
          <w:marLeft w:val="0"/>
          <w:marRight w:val="0"/>
          <w:marTop w:val="0"/>
          <w:marBottom w:val="0"/>
          <w:divBdr>
            <w:top w:val="none" w:sz="0" w:space="0" w:color="auto"/>
            <w:left w:val="none" w:sz="0" w:space="0" w:color="auto"/>
            <w:bottom w:val="none" w:sz="0" w:space="0" w:color="auto"/>
            <w:right w:val="none" w:sz="0" w:space="0" w:color="auto"/>
          </w:divBdr>
        </w:div>
        <w:div w:id="1265185723">
          <w:marLeft w:val="0"/>
          <w:marRight w:val="0"/>
          <w:marTop w:val="0"/>
          <w:marBottom w:val="0"/>
          <w:divBdr>
            <w:top w:val="none" w:sz="0" w:space="0" w:color="auto"/>
            <w:left w:val="none" w:sz="0" w:space="0" w:color="auto"/>
            <w:bottom w:val="none" w:sz="0" w:space="0" w:color="auto"/>
            <w:right w:val="none" w:sz="0" w:space="0" w:color="auto"/>
          </w:divBdr>
        </w:div>
        <w:div w:id="349718039">
          <w:marLeft w:val="0"/>
          <w:marRight w:val="0"/>
          <w:marTop w:val="0"/>
          <w:marBottom w:val="0"/>
          <w:divBdr>
            <w:top w:val="none" w:sz="0" w:space="0" w:color="auto"/>
            <w:left w:val="none" w:sz="0" w:space="0" w:color="auto"/>
            <w:bottom w:val="none" w:sz="0" w:space="0" w:color="auto"/>
            <w:right w:val="none" w:sz="0" w:space="0" w:color="auto"/>
          </w:divBdr>
        </w:div>
        <w:div w:id="70541071">
          <w:marLeft w:val="0"/>
          <w:marRight w:val="0"/>
          <w:marTop w:val="0"/>
          <w:marBottom w:val="0"/>
          <w:divBdr>
            <w:top w:val="none" w:sz="0" w:space="0" w:color="auto"/>
            <w:left w:val="none" w:sz="0" w:space="0" w:color="auto"/>
            <w:bottom w:val="none" w:sz="0" w:space="0" w:color="auto"/>
            <w:right w:val="none" w:sz="0" w:space="0" w:color="auto"/>
          </w:divBdr>
        </w:div>
        <w:div w:id="1450320707">
          <w:marLeft w:val="0"/>
          <w:marRight w:val="0"/>
          <w:marTop w:val="0"/>
          <w:marBottom w:val="0"/>
          <w:divBdr>
            <w:top w:val="none" w:sz="0" w:space="0" w:color="auto"/>
            <w:left w:val="none" w:sz="0" w:space="0" w:color="auto"/>
            <w:bottom w:val="none" w:sz="0" w:space="0" w:color="auto"/>
            <w:right w:val="none" w:sz="0" w:space="0" w:color="auto"/>
          </w:divBdr>
        </w:div>
        <w:div w:id="1234703259">
          <w:marLeft w:val="0"/>
          <w:marRight w:val="0"/>
          <w:marTop w:val="0"/>
          <w:marBottom w:val="0"/>
          <w:divBdr>
            <w:top w:val="none" w:sz="0" w:space="0" w:color="auto"/>
            <w:left w:val="none" w:sz="0" w:space="0" w:color="auto"/>
            <w:bottom w:val="none" w:sz="0" w:space="0" w:color="auto"/>
            <w:right w:val="none" w:sz="0" w:space="0" w:color="auto"/>
          </w:divBdr>
        </w:div>
        <w:div w:id="1001465656">
          <w:marLeft w:val="0"/>
          <w:marRight w:val="0"/>
          <w:marTop w:val="0"/>
          <w:marBottom w:val="0"/>
          <w:divBdr>
            <w:top w:val="none" w:sz="0" w:space="0" w:color="auto"/>
            <w:left w:val="none" w:sz="0" w:space="0" w:color="auto"/>
            <w:bottom w:val="none" w:sz="0" w:space="0" w:color="auto"/>
            <w:right w:val="none" w:sz="0" w:space="0" w:color="auto"/>
          </w:divBdr>
        </w:div>
        <w:div w:id="295720289">
          <w:marLeft w:val="0"/>
          <w:marRight w:val="0"/>
          <w:marTop w:val="0"/>
          <w:marBottom w:val="0"/>
          <w:divBdr>
            <w:top w:val="none" w:sz="0" w:space="0" w:color="auto"/>
            <w:left w:val="none" w:sz="0" w:space="0" w:color="auto"/>
            <w:bottom w:val="none" w:sz="0" w:space="0" w:color="auto"/>
            <w:right w:val="none" w:sz="0" w:space="0" w:color="auto"/>
          </w:divBdr>
        </w:div>
        <w:div w:id="513541976">
          <w:marLeft w:val="0"/>
          <w:marRight w:val="0"/>
          <w:marTop w:val="0"/>
          <w:marBottom w:val="0"/>
          <w:divBdr>
            <w:top w:val="none" w:sz="0" w:space="0" w:color="auto"/>
            <w:left w:val="none" w:sz="0" w:space="0" w:color="auto"/>
            <w:bottom w:val="none" w:sz="0" w:space="0" w:color="auto"/>
            <w:right w:val="none" w:sz="0" w:space="0" w:color="auto"/>
          </w:divBdr>
        </w:div>
        <w:div w:id="892042948">
          <w:marLeft w:val="0"/>
          <w:marRight w:val="0"/>
          <w:marTop w:val="0"/>
          <w:marBottom w:val="0"/>
          <w:divBdr>
            <w:top w:val="none" w:sz="0" w:space="0" w:color="auto"/>
            <w:left w:val="none" w:sz="0" w:space="0" w:color="auto"/>
            <w:bottom w:val="none" w:sz="0" w:space="0" w:color="auto"/>
            <w:right w:val="none" w:sz="0" w:space="0" w:color="auto"/>
          </w:divBdr>
        </w:div>
        <w:div w:id="1656883893">
          <w:marLeft w:val="0"/>
          <w:marRight w:val="0"/>
          <w:marTop w:val="0"/>
          <w:marBottom w:val="0"/>
          <w:divBdr>
            <w:top w:val="none" w:sz="0" w:space="0" w:color="auto"/>
            <w:left w:val="none" w:sz="0" w:space="0" w:color="auto"/>
            <w:bottom w:val="none" w:sz="0" w:space="0" w:color="auto"/>
            <w:right w:val="none" w:sz="0" w:space="0" w:color="auto"/>
          </w:divBdr>
        </w:div>
        <w:div w:id="1234780125">
          <w:marLeft w:val="0"/>
          <w:marRight w:val="0"/>
          <w:marTop w:val="0"/>
          <w:marBottom w:val="0"/>
          <w:divBdr>
            <w:top w:val="none" w:sz="0" w:space="0" w:color="auto"/>
            <w:left w:val="none" w:sz="0" w:space="0" w:color="auto"/>
            <w:bottom w:val="none" w:sz="0" w:space="0" w:color="auto"/>
            <w:right w:val="none" w:sz="0" w:space="0" w:color="auto"/>
          </w:divBdr>
        </w:div>
        <w:div w:id="602110702">
          <w:marLeft w:val="0"/>
          <w:marRight w:val="0"/>
          <w:marTop w:val="0"/>
          <w:marBottom w:val="0"/>
          <w:divBdr>
            <w:top w:val="none" w:sz="0" w:space="0" w:color="auto"/>
            <w:left w:val="none" w:sz="0" w:space="0" w:color="auto"/>
            <w:bottom w:val="none" w:sz="0" w:space="0" w:color="auto"/>
            <w:right w:val="none" w:sz="0" w:space="0" w:color="auto"/>
          </w:divBdr>
        </w:div>
        <w:div w:id="716589650">
          <w:marLeft w:val="0"/>
          <w:marRight w:val="0"/>
          <w:marTop w:val="0"/>
          <w:marBottom w:val="0"/>
          <w:divBdr>
            <w:top w:val="none" w:sz="0" w:space="0" w:color="auto"/>
            <w:left w:val="none" w:sz="0" w:space="0" w:color="auto"/>
            <w:bottom w:val="none" w:sz="0" w:space="0" w:color="auto"/>
            <w:right w:val="none" w:sz="0" w:space="0" w:color="auto"/>
          </w:divBdr>
        </w:div>
        <w:div w:id="1323582991">
          <w:marLeft w:val="0"/>
          <w:marRight w:val="0"/>
          <w:marTop w:val="0"/>
          <w:marBottom w:val="0"/>
          <w:divBdr>
            <w:top w:val="none" w:sz="0" w:space="0" w:color="auto"/>
            <w:left w:val="none" w:sz="0" w:space="0" w:color="auto"/>
            <w:bottom w:val="none" w:sz="0" w:space="0" w:color="auto"/>
            <w:right w:val="none" w:sz="0" w:space="0" w:color="auto"/>
          </w:divBdr>
        </w:div>
        <w:div w:id="935602131">
          <w:marLeft w:val="0"/>
          <w:marRight w:val="0"/>
          <w:marTop w:val="0"/>
          <w:marBottom w:val="0"/>
          <w:divBdr>
            <w:top w:val="none" w:sz="0" w:space="0" w:color="auto"/>
            <w:left w:val="none" w:sz="0" w:space="0" w:color="auto"/>
            <w:bottom w:val="none" w:sz="0" w:space="0" w:color="auto"/>
            <w:right w:val="none" w:sz="0" w:space="0" w:color="auto"/>
          </w:divBdr>
        </w:div>
        <w:div w:id="1288315137">
          <w:marLeft w:val="0"/>
          <w:marRight w:val="0"/>
          <w:marTop w:val="0"/>
          <w:marBottom w:val="0"/>
          <w:divBdr>
            <w:top w:val="none" w:sz="0" w:space="0" w:color="auto"/>
            <w:left w:val="none" w:sz="0" w:space="0" w:color="auto"/>
            <w:bottom w:val="none" w:sz="0" w:space="0" w:color="auto"/>
            <w:right w:val="none" w:sz="0" w:space="0" w:color="auto"/>
          </w:divBdr>
        </w:div>
        <w:div w:id="1134524926">
          <w:marLeft w:val="0"/>
          <w:marRight w:val="0"/>
          <w:marTop w:val="0"/>
          <w:marBottom w:val="0"/>
          <w:divBdr>
            <w:top w:val="none" w:sz="0" w:space="0" w:color="auto"/>
            <w:left w:val="none" w:sz="0" w:space="0" w:color="auto"/>
            <w:bottom w:val="none" w:sz="0" w:space="0" w:color="auto"/>
            <w:right w:val="none" w:sz="0" w:space="0" w:color="auto"/>
          </w:divBdr>
        </w:div>
        <w:div w:id="1114054818">
          <w:marLeft w:val="0"/>
          <w:marRight w:val="0"/>
          <w:marTop w:val="0"/>
          <w:marBottom w:val="0"/>
          <w:divBdr>
            <w:top w:val="none" w:sz="0" w:space="0" w:color="auto"/>
            <w:left w:val="none" w:sz="0" w:space="0" w:color="auto"/>
            <w:bottom w:val="none" w:sz="0" w:space="0" w:color="auto"/>
            <w:right w:val="none" w:sz="0" w:space="0" w:color="auto"/>
          </w:divBdr>
        </w:div>
        <w:div w:id="2107382182">
          <w:marLeft w:val="0"/>
          <w:marRight w:val="0"/>
          <w:marTop w:val="0"/>
          <w:marBottom w:val="0"/>
          <w:divBdr>
            <w:top w:val="none" w:sz="0" w:space="0" w:color="auto"/>
            <w:left w:val="none" w:sz="0" w:space="0" w:color="auto"/>
            <w:bottom w:val="none" w:sz="0" w:space="0" w:color="auto"/>
            <w:right w:val="none" w:sz="0" w:space="0" w:color="auto"/>
          </w:divBdr>
        </w:div>
        <w:div w:id="97795477">
          <w:marLeft w:val="0"/>
          <w:marRight w:val="0"/>
          <w:marTop w:val="0"/>
          <w:marBottom w:val="0"/>
          <w:divBdr>
            <w:top w:val="none" w:sz="0" w:space="0" w:color="auto"/>
            <w:left w:val="none" w:sz="0" w:space="0" w:color="auto"/>
            <w:bottom w:val="none" w:sz="0" w:space="0" w:color="auto"/>
            <w:right w:val="none" w:sz="0" w:space="0" w:color="auto"/>
          </w:divBdr>
        </w:div>
        <w:div w:id="313725142">
          <w:marLeft w:val="0"/>
          <w:marRight w:val="0"/>
          <w:marTop w:val="0"/>
          <w:marBottom w:val="0"/>
          <w:divBdr>
            <w:top w:val="none" w:sz="0" w:space="0" w:color="auto"/>
            <w:left w:val="none" w:sz="0" w:space="0" w:color="auto"/>
            <w:bottom w:val="none" w:sz="0" w:space="0" w:color="auto"/>
            <w:right w:val="none" w:sz="0" w:space="0" w:color="auto"/>
          </w:divBdr>
        </w:div>
        <w:div w:id="2138914023">
          <w:marLeft w:val="0"/>
          <w:marRight w:val="0"/>
          <w:marTop w:val="0"/>
          <w:marBottom w:val="0"/>
          <w:divBdr>
            <w:top w:val="none" w:sz="0" w:space="0" w:color="auto"/>
            <w:left w:val="none" w:sz="0" w:space="0" w:color="auto"/>
            <w:bottom w:val="none" w:sz="0" w:space="0" w:color="auto"/>
            <w:right w:val="none" w:sz="0" w:space="0" w:color="auto"/>
          </w:divBdr>
        </w:div>
        <w:div w:id="335503141">
          <w:marLeft w:val="0"/>
          <w:marRight w:val="0"/>
          <w:marTop w:val="0"/>
          <w:marBottom w:val="0"/>
          <w:divBdr>
            <w:top w:val="none" w:sz="0" w:space="0" w:color="auto"/>
            <w:left w:val="none" w:sz="0" w:space="0" w:color="auto"/>
            <w:bottom w:val="none" w:sz="0" w:space="0" w:color="auto"/>
            <w:right w:val="none" w:sz="0" w:space="0" w:color="auto"/>
          </w:divBdr>
        </w:div>
        <w:div w:id="1004161015">
          <w:marLeft w:val="0"/>
          <w:marRight w:val="0"/>
          <w:marTop w:val="0"/>
          <w:marBottom w:val="0"/>
          <w:divBdr>
            <w:top w:val="none" w:sz="0" w:space="0" w:color="auto"/>
            <w:left w:val="none" w:sz="0" w:space="0" w:color="auto"/>
            <w:bottom w:val="none" w:sz="0" w:space="0" w:color="auto"/>
            <w:right w:val="none" w:sz="0" w:space="0" w:color="auto"/>
          </w:divBdr>
        </w:div>
        <w:div w:id="1673482172">
          <w:marLeft w:val="0"/>
          <w:marRight w:val="0"/>
          <w:marTop w:val="0"/>
          <w:marBottom w:val="0"/>
          <w:divBdr>
            <w:top w:val="none" w:sz="0" w:space="0" w:color="auto"/>
            <w:left w:val="none" w:sz="0" w:space="0" w:color="auto"/>
            <w:bottom w:val="none" w:sz="0" w:space="0" w:color="auto"/>
            <w:right w:val="none" w:sz="0" w:space="0" w:color="auto"/>
          </w:divBdr>
        </w:div>
        <w:div w:id="1996300072">
          <w:marLeft w:val="0"/>
          <w:marRight w:val="0"/>
          <w:marTop w:val="0"/>
          <w:marBottom w:val="0"/>
          <w:divBdr>
            <w:top w:val="none" w:sz="0" w:space="0" w:color="auto"/>
            <w:left w:val="none" w:sz="0" w:space="0" w:color="auto"/>
            <w:bottom w:val="none" w:sz="0" w:space="0" w:color="auto"/>
            <w:right w:val="none" w:sz="0" w:space="0" w:color="auto"/>
          </w:divBdr>
        </w:div>
        <w:div w:id="1560051610">
          <w:marLeft w:val="0"/>
          <w:marRight w:val="0"/>
          <w:marTop w:val="0"/>
          <w:marBottom w:val="0"/>
          <w:divBdr>
            <w:top w:val="none" w:sz="0" w:space="0" w:color="auto"/>
            <w:left w:val="none" w:sz="0" w:space="0" w:color="auto"/>
            <w:bottom w:val="none" w:sz="0" w:space="0" w:color="auto"/>
            <w:right w:val="none" w:sz="0" w:space="0" w:color="auto"/>
          </w:divBdr>
        </w:div>
      </w:divsChild>
    </w:div>
    <w:div w:id="2016764540">
      <w:bodyDiv w:val="1"/>
      <w:marLeft w:val="0"/>
      <w:marRight w:val="0"/>
      <w:marTop w:val="0"/>
      <w:marBottom w:val="0"/>
      <w:divBdr>
        <w:top w:val="none" w:sz="0" w:space="0" w:color="auto"/>
        <w:left w:val="none" w:sz="0" w:space="0" w:color="auto"/>
        <w:bottom w:val="none" w:sz="0" w:space="0" w:color="auto"/>
        <w:right w:val="none" w:sz="0" w:space="0" w:color="auto"/>
      </w:divBdr>
      <w:divsChild>
        <w:div w:id="1467356816">
          <w:marLeft w:val="0"/>
          <w:marRight w:val="0"/>
          <w:marTop w:val="0"/>
          <w:marBottom w:val="0"/>
          <w:divBdr>
            <w:top w:val="none" w:sz="0" w:space="0" w:color="auto"/>
            <w:left w:val="none" w:sz="0" w:space="0" w:color="auto"/>
            <w:bottom w:val="none" w:sz="0" w:space="0" w:color="auto"/>
            <w:right w:val="none" w:sz="0" w:space="0" w:color="auto"/>
          </w:divBdr>
        </w:div>
        <w:div w:id="724067630">
          <w:marLeft w:val="0"/>
          <w:marRight w:val="0"/>
          <w:marTop w:val="0"/>
          <w:marBottom w:val="0"/>
          <w:divBdr>
            <w:top w:val="none" w:sz="0" w:space="0" w:color="auto"/>
            <w:left w:val="none" w:sz="0" w:space="0" w:color="auto"/>
            <w:bottom w:val="none" w:sz="0" w:space="0" w:color="auto"/>
            <w:right w:val="none" w:sz="0" w:space="0" w:color="auto"/>
          </w:divBdr>
        </w:div>
        <w:div w:id="846211458">
          <w:marLeft w:val="0"/>
          <w:marRight w:val="0"/>
          <w:marTop w:val="0"/>
          <w:marBottom w:val="0"/>
          <w:divBdr>
            <w:top w:val="none" w:sz="0" w:space="0" w:color="auto"/>
            <w:left w:val="none" w:sz="0" w:space="0" w:color="auto"/>
            <w:bottom w:val="none" w:sz="0" w:space="0" w:color="auto"/>
            <w:right w:val="none" w:sz="0" w:space="0" w:color="auto"/>
          </w:divBdr>
        </w:div>
        <w:div w:id="2011250502">
          <w:marLeft w:val="0"/>
          <w:marRight w:val="0"/>
          <w:marTop w:val="0"/>
          <w:marBottom w:val="0"/>
          <w:divBdr>
            <w:top w:val="none" w:sz="0" w:space="0" w:color="auto"/>
            <w:left w:val="none" w:sz="0" w:space="0" w:color="auto"/>
            <w:bottom w:val="none" w:sz="0" w:space="0" w:color="auto"/>
            <w:right w:val="none" w:sz="0" w:space="0" w:color="auto"/>
          </w:divBdr>
        </w:div>
        <w:div w:id="1912307462">
          <w:marLeft w:val="0"/>
          <w:marRight w:val="0"/>
          <w:marTop w:val="0"/>
          <w:marBottom w:val="0"/>
          <w:divBdr>
            <w:top w:val="none" w:sz="0" w:space="0" w:color="auto"/>
            <w:left w:val="none" w:sz="0" w:space="0" w:color="auto"/>
            <w:bottom w:val="none" w:sz="0" w:space="0" w:color="auto"/>
            <w:right w:val="none" w:sz="0" w:space="0" w:color="auto"/>
          </w:divBdr>
        </w:div>
        <w:div w:id="693699037">
          <w:marLeft w:val="0"/>
          <w:marRight w:val="0"/>
          <w:marTop w:val="0"/>
          <w:marBottom w:val="0"/>
          <w:divBdr>
            <w:top w:val="none" w:sz="0" w:space="0" w:color="auto"/>
            <w:left w:val="none" w:sz="0" w:space="0" w:color="auto"/>
            <w:bottom w:val="none" w:sz="0" w:space="0" w:color="auto"/>
            <w:right w:val="none" w:sz="0" w:space="0" w:color="auto"/>
          </w:divBdr>
        </w:div>
        <w:div w:id="119305411">
          <w:marLeft w:val="0"/>
          <w:marRight w:val="0"/>
          <w:marTop w:val="0"/>
          <w:marBottom w:val="0"/>
          <w:divBdr>
            <w:top w:val="none" w:sz="0" w:space="0" w:color="auto"/>
            <w:left w:val="none" w:sz="0" w:space="0" w:color="auto"/>
            <w:bottom w:val="none" w:sz="0" w:space="0" w:color="auto"/>
            <w:right w:val="none" w:sz="0" w:space="0" w:color="auto"/>
          </w:divBdr>
        </w:div>
        <w:div w:id="110823895">
          <w:marLeft w:val="0"/>
          <w:marRight w:val="0"/>
          <w:marTop w:val="0"/>
          <w:marBottom w:val="0"/>
          <w:divBdr>
            <w:top w:val="none" w:sz="0" w:space="0" w:color="auto"/>
            <w:left w:val="none" w:sz="0" w:space="0" w:color="auto"/>
            <w:bottom w:val="none" w:sz="0" w:space="0" w:color="auto"/>
            <w:right w:val="none" w:sz="0" w:space="0" w:color="auto"/>
          </w:divBdr>
        </w:div>
        <w:div w:id="172184409">
          <w:marLeft w:val="0"/>
          <w:marRight w:val="0"/>
          <w:marTop w:val="0"/>
          <w:marBottom w:val="0"/>
          <w:divBdr>
            <w:top w:val="none" w:sz="0" w:space="0" w:color="auto"/>
            <w:left w:val="none" w:sz="0" w:space="0" w:color="auto"/>
            <w:bottom w:val="none" w:sz="0" w:space="0" w:color="auto"/>
            <w:right w:val="none" w:sz="0" w:space="0" w:color="auto"/>
          </w:divBdr>
        </w:div>
        <w:div w:id="772820604">
          <w:marLeft w:val="0"/>
          <w:marRight w:val="0"/>
          <w:marTop w:val="0"/>
          <w:marBottom w:val="0"/>
          <w:divBdr>
            <w:top w:val="none" w:sz="0" w:space="0" w:color="auto"/>
            <w:left w:val="none" w:sz="0" w:space="0" w:color="auto"/>
            <w:bottom w:val="none" w:sz="0" w:space="0" w:color="auto"/>
            <w:right w:val="none" w:sz="0" w:space="0" w:color="auto"/>
          </w:divBdr>
        </w:div>
        <w:div w:id="199587111">
          <w:marLeft w:val="0"/>
          <w:marRight w:val="0"/>
          <w:marTop w:val="0"/>
          <w:marBottom w:val="0"/>
          <w:divBdr>
            <w:top w:val="none" w:sz="0" w:space="0" w:color="auto"/>
            <w:left w:val="none" w:sz="0" w:space="0" w:color="auto"/>
            <w:bottom w:val="none" w:sz="0" w:space="0" w:color="auto"/>
            <w:right w:val="none" w:sz="0" w:space="0" w:color="auto"/>
          </w:divBdr>
        </w:div>
        <w:div w:id="69354999">
          <w:marLeft w:val="0"/>
          <w:marRight w:val="0"/>
          <w:marTop w:val="0"/>
          <w:marBottom w:val="0"/>
          <w:divBdr>
            <w:top w:val="none" w:sz="0" w:space="0" w:color="auto"/>
            <w:left w:val="none" w:sz="0" w:space="0" w:color="auto"/>
            <w:bottom w:val="none" w:sz="0" w:space="0" w:color="auto"/>
            <w:right w:val="none" w:sz="0" w:space="0" w:color="auto"/>
          </w:divBdr>
        </w:div>
        <w:div w:id="742338954">
          <w:marLeft w:val="0"/>
          <w:marRight w:val="0"/>
          <w:marTop w:val="0"/>
          <w:marBottom w:val="0"/>
          <w:divBdr>
            <w:top w:val="none" w:sz="0" w:space="0" w:color="auto"/>
            <w:left w:val="none" w:sz="0" w:space="0" w:color="auto"/>
            <w:bottom w:val="none" w:sz="0" w:space="0" w:color="auto"/>
            <w:right w:val="none" w:sz="0" w:space="0" w:color="auto"/>
          </w:divBdr>
        </w:div>
        <w:div w:id="302656596">
          <w:marLeft w:val="0"/>
          <w:marRight w:val="0"/>
          <w:marTop w:val="0"/>
          <w:marBottom w:val="0"/>
          <w:divBdr>
            <w:top w:val="none" w:sz="0" w:space="0" w:color="auto"/>
            <w:left w:val="none" w:sz="0" w:space="0" w:color="auto"/>
            <w:bottom w:val="none" w:sz="0" w:space="0" w:color="auto"/>
            <w:right w:val="none" w:sz="0" w:space="0" w:color="auto"/>
          </w:divBdr>
        </w:div>
        <w:div w:id="394400054">
          <w:marLeft w:val="0"/>
          <w:marRight w:val="0"/>
          <w:marTop w:val="0"/>
          <w:marBottom w:val="0"/>
          <w:divBdr>
            <w:top w:val="none" w:sz="0" w:space="0" w:color="auto"/>
            <w:left w:val="none" w:sz="0" w:space="0" w:color="auto"/>
            <w:bottom w:val="none" w:sz="0" w:space="0" w:color="auto"/>
            <w:right w:val="none" w:sz="0" w:space="0" w:color="auto"/>
          </w:divBdr>
        </w:div>
        <w:div w:id="1281109828">
          <w:marLeft w:val="0"/>
          <w:marRight w:val="0"/>
          <w:marTop w:val="0"/>
          <w:marBottom w:val="0"/>
          <w:divBdr>
            <w:top w:val="none" w:sz="0" w:space="0" w:color="auto"/>
            <w:left w:val="none" w:sz="0" w:space="0" w:color="auto"/>
            <w:bottom w:val="none" w:sz="0" w:space="0" w:color="auto"/>
            <w:right w:val="none" w:sz="0" w:space="0" w:color="auto"/>
          </w:divBdr>
        </w:div>
        <w:div w:id="1253396305">
          <w:marLeft w:val="0"/>
          <w:marRight w:val="0"/>
          <w:marTop w:val="0"/>
          <w:marBottom w:val="0"/>
          <w:divBdr>
            <w:top w:val="none" w:sz="0" w:space="0" w:color="auto"/>
            <w:left w:val="none" w:sz="0" w:space="0" w:color="auto"/>
            <w:bottom w:val="none" w:sz="0" w:space="0" w:color="auto"/>
            <w:right w:val="none" w:sz="0" w:space="0" w:color="auto"/>
          </w:divBdr>
        </w:div>
        <w:div w:id="2079593983">
          <w:marLeft w:val="0"/>
          <w:marRight w:val="0"/>
          <w:marTop w:val="0"/>
          <w:marBottom w:val="0"/>
          <w:divBdr>
            <w:top w:val="none" w:sz="0" w:space="0" w:color="auto"/>
            <w:left w:val="none" w:sz="0" w:space="0" w:color="auto"/>
            <w:bottom w:val="none" w:sz="0" w:space="0" w:color="auto"/>
            <w:right w:val="none" w:sz="0" w:space="0" w:color="auto"/>
          </w:divBdr>
        </w:div>
        <w:div w:id="1731223684">
          <w:marLeft w:val="0"/>
          <w:marRight w:val="0"/>
          <w:marTop w:val="0"/>
          <w:marBottom w:val="0"/>
          <w:divBdr>
            <w:top w:val="none" w:sz="0" w:space="0" w:color="auto"/>
            <w:left w:val="none" w:sz="0" w:space="0" w:color="auto"/>
            <w:bottom w:val="none" w:sz="0" w:space="0" w:color="auto"/>
            <w:right w:val="none" w:sz="0" w:space="0" w:color="auto"/>
          </w:divBdr>
        </w:div>
        <w:div w:id="1508405474">
          <w:marLeft w:val="0"/>
          <w:marRight w:val="0"/>
          <w:marTop w:val="0"/>
          <w:marBottom w:val="0"/>
          <w:divBdr>
            <w:top w:val="none" w:sz="0" w:space="0" w:color="auto"/>
            <w:left w:val="none" w:sz="0" w:space="0" w:color="auto"/>
            <w:bottom w:val="none" w:sz="0" w:space="0" w:color="auto"/>
            <w:right w:val="none" w:sz="0" w:space="0" w:color="auto"/>
          </w:divBdr>
        </w:div>
        <w:div w:id="1094590302">
          <w:marLeft w:val="0"/>
          <w:marRight w:val="0"/>
          <w:marTop w:val="0"/>
          <w:marBottom w:val="0"/>
          <w:divBdr>
            <w:top w:val="none" w:sz="0" w:space="0" w:color="auto"/>
            <w:left w:val="none" w:sz="0" w:space="0" w:color="auto"/>
            <w:bottom w:val="none" w:sz="0" w:space="0" w:color="auto"/>
            <w:right w:val="none" w:sz="0" w:space="0" w:color="auto"/>
          </w:divBdr>
        </w:div>
      </w:divsChild>
    </w:div>
    <w:div w:id="2134057331">
      <w:bodyDiv w:val="1"/>
      <w:marLeft w:val="0"/>
      <w:marRight w:val="0"/>
      <w:marTop w:val="0"/>
      <w:marBottom w:val="0"/>
      <w:divBdr>
        <w:top w:val="none" w:sz="0" w:space="0" w:color="auto"/>
        <w:left w:val="none" w:sz="0" w:space="0" w:color="auto"/>
        <w:bottom w:val="none" w:sz="0" w:space="0" w:color="auto"/>
        <w:right w:val="none" w:sz="0" w:space="0" w:color="auto"/>
      </w:divBdr>
      <w:divsChild>
        <w:div w:id="640771104">
          <w:marLeft w:val="0"/>
          <w:marRight w:val="0"/>
          <w:marTop w:val="0"/>
          <w:marBottom w:val="0"/>
          <w:divBdr>
            <w:top w:val="none" w:sz="0" w:space="0" w:color="auto"/>
            <w:left w:val="none" w:sz="0" w:space="0" w:color="auto"/>
            <w:bottom w:val="none" w:sz="0" w:space="0" w:color="auto"/>
            <w:right w:val="none" w:sz="0" w:space="0" w:color="auto"/>
          </w:divBdr>
        </w:div>
        <w:div w:id="933243040">
          <w:marLeft w:val="0"/>
          <w:marRight w:val="0"/>
          <w:marTop w:val="0"/>
          <w:marBottom w:val="0"/>
          <w:divBdr>
            <w:top w:val="none" w:sz="0" w:space="0" w:color="auto"/>
            <w:left w:val="none" w:sz="0" w:space="0" w:color="auto"/>
            <w:bottom w:val="none" w:sz="0" w:space="0" w:color="auto"/>
            <w:right w:val="none" w:sz="0" w:space="0" w:color="auto"/>
          </w:divBdr>
        </w:div>
        <w:div w:id="660156555">
          <w:marLeft w:val="0"/>
          <w:marRight w:val="0"/>
          <w:marTop w:val="0"/>
          <w:marBottom w:val="0"/>
          <w:divBdr>
            <w:top w:val="none" w:sz="0" w:space="0" w:color="auto"/>
            <w:left w:val="none" w:sz="0" w:space="0" w:color="auto"/>
            <w:bottom w:val="none" w:sz="0" w:space="0" w:color="auto"/>
            <w:right w:val="none" w:sz="0" w:space="0" w:color="auto"/>
          </w:divBdr>
        </w:div>
        <w:div w:id="1418943230">
          <w:marLeft w:val="0"/>
          <w:marRight w:val="0"/>
          <w:marTop w:val="0"/>
          <w:marBottom w:val="0"/>
          <w:divBdr>
            <w:top w:val="none" w:sz="0" w:space="0" w:color="auto"/>
            <w:left w:val="none" w:sz="0" w:space="0" w:color="auto"/>
            <w:bottom w:val="none" w:sz="0" w:space="0" w:color="auto"/>
            <w:right w:val="none" w:sz="0" w:space="0" w:color="auto"/>
          </w:divBdr>
        </w:div>
        <w:div w:id="1449814047">
          <w:marLeft w:val="0"/>
          <w:marRight w:val="0"/>
          <w:marTop w:val="0"/>
          <w:marBottom w:val="0"/>
          <w:divBdr>
            <w:top w:val="none" w:sz="0" w:space="0" w:color="auto"/>
            <w:left w:val="none" w:sz="0" w:space="0" w:color="auto"/>
            <w:bottom w:val="none" w:sz="0" w:space="0" w:color="auto"/>
            <w:right w:val="none" w:sz="0" w:space="0" w:color="auto"/>
          </w:divBdr>
        </w:div>
        <w:div w:id="71046933">
          <w:marLeft w:val="0"/>
          <w:marRight w:val="0"/>
          <w:marTop w:val="0"/>
          <w:marBottom w:val="0"/>
          <w:divBdr>
            <w:top w:val="none" w:sz="0" w:space="0" w:color="auto"/>
            <w:left w:val="none" w:sz="0" w:space="0" w:color="auto"/>
            <w:bottom w:val="none" w:sz="0" w:space="0" w:color="auto"/>
            <w:right w:val="none" w:sz="0" w:space="0" w:color="auto"/>
          </w:divBdr>
        </w:div>
        <w:div w:id="362370531">
          <w:marLeft w:val="0"/>
          <w:marRight w:val="0"/>
          <w:marTop w:val="0"/>
          <w:marBottom w:val="0"/>
          <w:divBdr>
            <w:top w:val="none" w:sz="0" w:space="0" w:color="auto"/>
            <w:left w:val="none" w:sz="0" w:space="0" w:color="auto"/>
            <w:bottom w:val="none" w:sz="0" w:space="0" w:color="auto"/>
            <w:right w:val="none" w:sz="0" w:space="0" w:color="auto"/>
          </w:divBdr>
        </w:div>
        <w:div w:id="328145263">
          <w:marLeft w:val="0"/>
          <w:marRight w:val="0"/>
          <w:marTop w:val="0"/>
          <w:marBottom w:val="0"/>
          <w:divBdr>
            <w:top w:val="none" w:sz="0" w:space="0" w:color="auto"/>
            <w:left w:val="none" w:sz="0" w:space="0" w:color="auto"/>
            <w:bottom w:val="none" w:sz="0" w:space="0" w:color="auto"/>
            <w:right w:val="none" w:sz="0" w:space="0" w:color="auto"/>
          </w:divBdr>
        </w:div>
        <w:div w:id="1234972843">
          <w:marLeft w:val="0"/>
          <w:marRight w:val="0"/>
          <w:marTop w:val="0"/>
          <w:marBottom w:val="0"/>
          <w:divBdr>
            <w:top w:val="none" w:sz="0" w:space="0" w:color="auto"/>
            <w:left w:val="none" w:sz="0" w:space="0" w:color="auto"/>
            <w:bottom w:val="none" w:sz="0" w:space="0" w:color="auto"/>
            <w:right w:val="none" w:sz="0" w:space="0" w:color="auto"/>
          </w:divBdr>
        </w:div>
        <w:div w:id="459961855">
          <w:marLeft w:val="0"/>
          <w:marRight w:val="0"/>
          <w:marTop w:val="0"/>
          <w:marBottom w:val="0"/>
          <w:divBdr>
            <w:top w:val="none" w:sz="0" w:space="0" w:color="auto"/>
            <w:left w:val="none" w:sz="0" w:space="0" w:color="auto"/>
            <w:bottom w:val="none" w:sz="0" w:space="0" w:color="auto"/>
            <w:right w:val="none" w:sz="0" w:space="0" w:color="auto"/>
          </w:divBdr>
        </w:div>
        <w:div w:id="1492526105">
          <w:marLeft w:val="0"/>
          <w:marRight w:val="0"/>
          <w:marTop w:val="0"/>
          <w:marBottom w:val="0"/>
          <w:divBdr>
            <w:top w:val="none" w:sz="0" w:space="0" w:color="auto"/>
            <w:left w:val="none" w:sz="0" w:space="0" w:color="auto"/>
            <w:bottom w:val="none" w:sz="0" w:space="0" w:color="auto"/>
            <w:right w:val="none" w:sz="0" w:space="0" w:color="auto"/>
          </w:divBdr>
        </w:div>
        <w:div w:id="1744445990">
          <w:marLeft w:val="0"/>
          <w:marRight w:val="0"/>
          <w:marTop w:val="0"/>
          <w:marBottom w:val="0"/>
          <w:divBdr>
            <w:top w:val="none" w:sz="0" w:space="0" w:color="auto"/>
            <w:left w:val="none" w:sz="0" w:space="0" w:color="auto"/>
            <w:bottom w:val="none" w:sz="0" w:space="0" w:color="auto"/>
            <w:right w:val="none" w:sz="0" w:space="0" w:color="auto"/>
          </w:divBdr>
        </w:div>
        <w:div w:id="477692467">
          <w:marLeft w:val="0"/>
          <w:marRight w:val="0"/>
          <w:marTop w:val="0"/>
          <w:marBottom w:val="0"/>
          <w:divBdr>
            <w:top w:val="none" w:sz="0" w:space="0" w:color="auto"/>
            <w:left w:val="none" w:sz="0" w:space="0" w:color="auto"/>
            <w:bottom w:val="none" w:sz="0" w:space="0" w:color="auto"/>
            <w:right w:val="none" w:sz="0" w:space="0" w:color="auto"/>
          </w:divBdr>
        </w:div>
        <w:div w:id="1750149824">
          <w:marLeft w:val="0"/>
          <w:marRight w:val="0"/>
          <w:marTop w:val="0"/>
          <w:marBottom w:val="0"/>
          <w:divBdr>
            <w:top w:val="none" w:sz="0" w:space="0" w:color="auto"/>
            <w:left w:val="none" w:sz="0" w:space="0" w:color="auto"/>
            <w:bottom w:val="none" w:sz="0" w:space="0" w:color="auto"/>
            <w:right w:val="none" w:sz="0" w:space="0" w:color="auto"/>
          </w:divBdr>
        </w:div>
        <w:div w:id="763498746">
          <w:marLeft w:val="0"/>
          <w:marRight w:val="0"/>
          <w:marTop w:val="0"/>
          <w:marBottom w:val="0"/>
          <w:divBdr>
            <w:top w:val="none" w:sz="0" w:space="0" w:color="auto"/>
            <w:left w:val="none" w:sz="0" w:space="0" w:color="auto"/>
            <w:bottom w:val="none" w:sz="0" w:space="0" w:color="auto"/>
            <w:right w:val="none" w:sz="0" w:space="0" w:color="auto"/>
          </w:divBdr>
        </w:div>
        <w:div w:id="1412582123">
          <w:marLeft w:val="0"/>
          <w:marRight w:val="0"/>
          <w:marTop w:val="0"/>
          <w:marBottom w:val="0"/>
          <w:divBdr>
            <w:top w:val="none" w:sz="0" w:space="0" w:color="auto"/>
            <w:left w:val="none" w:sz="0" w:space="0" w:color="auto"/>
            <w:bottom w:val="none" w:sz="0" w:space="0" w:color="auto"/>
            <w:right w:val="none" w:sz="0" w:space="0" w:color="auto"/>
          </w:divBdr>
        </w:div>
        <w:div w:id="1211653911">
          <w:marLeft w:val="0"/>
          <w:marRight w:val="0"/>
          <w:marTop w:val="0"/>
          <w:marBottom w:val="0"/>
          <w:divBdr>
            <w:top w:val="none" w:sz="0" w:space="0" w:color="auto"/>
            <w:left w:val="none" w:sz="0" w:space="0" w:color="auto"/>
            <w:bottom w:val="none" w:sz="0" w:space="0" w:color="auto"/>
            <w:right w:val="none" w:sz="0" w:space="0" w:color="auto"/>
          </w:divBdr>
        </w:div>
        <w:div w:id="122621011">
          <w:marLeft w:val="0"/>
          <w:marRight w:val="0"/>
          <w:marTop w:val="0"/>
          <w:marBottom w:val="0"/>
          <w:divBdr>
            <w:top w:val="none" w:sz="0" w:space="0" w:color="auto"/>
            <w:left w:val="none" w:sz="0" w:space="0" w:color="auto"/>
            <w:bottom w:val="none" w:sz="0" w:space="0" w:color="auto"/>
            <w:right w:val="none" w:sz="0" w:space="0" w:color="auto"/>
          </w:divBdr>
        </w:div>
        <w:div w:id="1413045136">
          <w:marLeft w:val="0"/>
          <w:marRight w:val="0"/>
          <w:marTop w:val="0"/>
          <w:marBottom w:val="0"/>
          <w:divBdr>
            <w:top w:val="none" w:sz="0" w:space="0" w:color="auto"/>
            <w:left w:val="none" w:sz="0" w:space="0" w:color="auto"/>
            <w:bottom w:val="none" w:sz="0" w:space="0" w:color="auto"/>
            <w:right w:val="none" w:sz="0" w:space="0" w:color="auto"/>
          </w:divBdr>
        </w:div>
        <w:div w:id="13572737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nadianhumantraffickinghotline.ca/"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ntario.ca/document/education-ontario-policy-and-program-direction/policyprogram-memorandum-9"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ontario.ca/laws/statute/17c1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tel:18339001010"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6.jpeg"/><Relationship Id="rId1" Type="http://schemas.openxmlformats.org/officeDocument/2006/relationships/image" Target="media/image7.png"/><Relationship Id="rId4"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http://www.edu.gov.on.ca/eng/parents/involvement/" TargetMode="External"/><Relationship Id="rId1" Type="http://schemas.openxmlformats.org/officeDocument/2006/relationships/hyperlink" Target="https://www.ola.org/en/legislative-business/status-business/private-members-motion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0D38E09-7527-4B11-9F99-D9FBB036C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2819</Words>
  <Characters>16073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Francine Brouse</dc:creator>
  <cp:keywords/>
  <dc:description/>
  <cp:lastModifiedBy>Barb Hayes</cp:lastModifiedBy>
  <cp:revision>2</cp:revision>
  <cp:lastPrinted>2022-09-26T12:32:00Z</cp:lastPrinted>
  <dcterms:created xsi:type="dcterms:W3CDTF">2023-02-07T20:26:00Z</dcterms:created>
  <dcterms:modified xsi:type="dcterms:W3CDTF">2023-02-07T20:26:00Z</dcterms:modified>
</cp:coreProperties>
</file>